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60A2" w14:textId="59503A0C" w:rsidR="00B739CC" w:rsidRPr="00B739CC" w:rsidRDefault="00B739CC" w:rsidP="00E20E82">
      <w:pPr>
        <w:pStyle w:val="Tabletitle"/>
        <w:spacing w:before="100"/>
        <w:jc w:val="left"/>
      </w:pPr>
      <w:r w:rsidRPr="00E20E82">
        <w:rPr>
          <w:b w:val="0"/>
          <w:sz w:val="22"/>
          <w:szCs w:val="22"/>
        </w:rPr>
        <w:t>Please complete this form if you are applying for ARC Gold Approval</w:t>
      </w:r>
      <w:r w:rsidR="00E20E82">
        <w:rPr>
          <w:b w:val="0"/>
          <w:sz w:val="22"/>
          <w:szCs w:val="22"/>
        </w:rPr>
        <w:t>.</w:t>
      </w:r>
    </w:p>
    <w:tbl>
      <w:tblPr>
        <w:tblStyle w:val="TableGrid"/>
        <w:tblW w:w="9632" w:type="dxa"/>
        <w:tblLook w:val="04A0" w:firstRow="1" w:lastRow="0" w:firstColumn="1" w:lastColumn="0" w:noHBand="0" w:noVBand="1"/>
      </w:tblPr>
      <w:tblGrid>
        <w:gridCol w:w="3209"/>
        <w:gridCol w:w="2739"/>
        <w:gridCol w:w="425"/>
        <w:gridCol w:w="44"/>
        <w:gridCol w:w="932"/>
        <w:gridCol w:w="15"/>
        <w:gridCol w:w="285"/>
        <w:gridCol w:w="141"/>
        <w:gridCol w:w="1842"/>
      </w:tblGrid>
      <w:tr w:rsidR="004A4D6D" w14:paraId="2F3D2D91" w14:textId="77777777" w:rsidTr="00126D48">
        <w:tc>
          <w:tcPr>
            <w:tcW w:w="7351" w:type="dxa"/>
            <w:gridSpan w:val="5"/>
            <w:shd w:val="clear" w:color="auto" w:fill="1F4E79" w:themeFill="accent1" w:themeFillShade="80"/>
            <w:vAlign w:val="center"/>
          </w:tcPr>
          <w:p w14:paraId="69E602F0" w14:textId="49554984" w:rsidR="004A4D6D" w:rsidRPr="00126D48" w:rsidRDefault="008D5D6B" w:rsidP="00976BB8">
            <w:pPr>
              <w:pStyle w:val="Tablecell"/>
              <w:spacing w:before="120" w:after="120"/>
              <w:jc w:val="center"/>
              <w:rPr>
                <w:b/>
                <w:color w:val="FFFFFF" w:themeColor="background1"/>
                <w:sz w:val="32"/>
                <w:szCs w:val="32"/>
              </w:rPr>
            </w:pPr>
            <w:r>
              <w:rPr>
                <w:b/>
                <w:color w:val="FFFFFF" w:themeColor="background1"/>
                <w:sz w:val="32"/>
                <w:szCs w:val="32"/>
              </w:rPr>
              <w:t xml:space="preserve">Annex for Alarm Receiving Centre approval </w:t>
            </w:r>
          </w:p>
        </w:tc>
        <w:tc>
          <w:tcPr>
            <w:tcW w:w="2281" w:type="dxa"/>
            <w:gridSpan w:val="4"/>
            <w:shd w:val="clear" w:color="auto" w:fill="1F4E79" w:themeFill="accent1" w:themeFillShade="80"/>
            <w:vAlign w:val="center"/>
          </w:tcPr>
          <w:p w14:paraId="380B9418" w14:textId="77777777" w:rsidR="004A4D6D" w:rsidRPr="00126D48" w:rsidRDefault="004A4D6D" w:rsidP="00126D48">
            <w:pPr>
              <w:pStyle w:val="Tablecell"/>
              <w:spacing w:before="120" w:after="120"/>
              <w:jc w:val="center"/>
              <w:rPr>
                <w:b/>
                <w:color w:val="FFFFFF" w:themeColor="background1"/>
                <w:sz w:val="32"/>
                <w:szCs w:val="32"/>
              </w:rPr>
            </w:pPr>
            <w:r w:rsidRPr="00126D48">
              <w:rPr>
                <w:b/>
                <w:color w:val="FFFFFF" w:themeColor="background1"/>
                <w:sz w:val="32"/>
                <w:szCs w:val="32"/>
              </w:rPr>
              <w:t xml:space="preserve">Annex </w:t>
            </w:r>
            <w:r w:rsidR="00501470" w:rsidRPr="00126D48">
              <w:rPr>
                <w:b/>
                <w:color w:val="FFFFFF" w:themeColor="background1"/>
                <w:sz w:val="32"/>
                <w:szCs w:val="32"/>
              </w:rPr>
              <w:t>M</w:t>
            </w:r>
          </w:p>
        </w:tc>
      </w:tr>
      <w:tr w:rsidR="004A4D6D" w14:paraId="1FB279AE" w14:textId="77777777" w:rsidTr="00E20E82">
        <w:tc>
          <w:tcPr>
            <w:tcW w:w="6374" w:type="dxa"/>
            <w:gridSpan w:val="3"/>
            <w:shd w:val="clear" w:color="auto" w:fill="F2F2F2" w:themeFill="background1" w:themeFillShade="F2"/>
          </w:tcPr>
          <w:p w14:paraId="383C6E2A" w14:textId="31C2B79F" w:rsidR="004A4D6D" w:rsidRPr="00E80AE1" w:rsidRDefault="004A4D6D" w:rsidP="00E20E82">
            <w:pPr>
              <w:pStyle w:val="Tableheading"/>
              <w:ind w:left="596" w:hanging="596"/>
              <w:jc w:val="left"/>
              <w:rPr>
                <w:color w:val="auto"/>
              </w:rPr>
            </w:pPr>
            <w:r w:rsidRPr="00E80AE1">
              <w:rPr>
                <w:color w:val="auto"/>
              </w:rPr>
              <w:t>1</w:t>
            </w:r>
            <w:r w:rsidRPr="00E80AE1">
              <w:rPr>
                <w:color w:val="auto"/>
              </w:rPr>
              <w:tab/>
              <w:t>Name of applicant company</w:t>
            </w:r>
            <w:r w:rsidR="00FC5929" w:rsidRPr="00E80AE1">
              <w:rPr>
                <w:color w:val="auto"/>
              </w:rPr>
              <w:t xml:space="preserve"> </w:t>
            </w:r>
            <w:r w:rsidR="00E20E82" w:rsidRPr="00E80AE1">
              <w:rPr>
                <w:color w:val="auto"/>
              </w:rPr>
              <w:br/>
            </w:r>
            <w:r w:rsidR="00FC5929" w:rsidRPr="00E80AE1">
              <w:rPr>
                <w:b w:val="0"/>
                <w:bCs/>
                <w:i/>
                <w:iCs/>
                <w:color w:val="auto"/>
              </w:rPr>
              <w:t>(legal entity name</w:t>
            </w:r>
            <w:r w:rsidR="009256B0">
              <w:rPr>
                <w:b w:val="0"/>
                <w:bCs/>
                <w:i/>
                <w:iCs/>
                <w:color w:val="auto"/>
              </w:rPr>
              <w:t>)</w:t>
            </w:r>
          </w:p>
        </w:tc>
        <w:tc>
          <w:tcPr>
            <w:tcW w:w="3258" w:type="dxa"/>
            <w:gridSpan w:val="6"/>
          </w:tcPr>
          <w:p w14:paraId="015B1E9F" w14:textId="77777777" w:rsidR="004A4D6D" w:rsidRPr="00E80AE1" w:rsidRDefault="004A4D6D" w:rsidP="00616AD1">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008D5D6B" w:rsidRPr="00E80AE1">
              <w:rPr>
                <w:noProof/>
                <w:sz w:val="20"/>
                <w:szCs w:val="20"/>
              </w:rPr>
              <w:t> </w:t>
            </w:r>
            <w:r w:rsidR="008D5D6B" w:rsidRPr="00E80AE1">
              <w:rPr>
                <w:noProof/>
                <w:sz w:val="20"/>
                <w:szCs w:val="20"/>
              </w:rPr>
              <w:t> </w:t>
            </w:r>
            <w:r w:rsidR="008D5D6B" w:rsidRPr="00E80AE1">
              <w:rPr>
                <w:noProof/>
                <w:sz w:val="20"/>
                <w:szCs w:val="20"/>
              </w:rPr>
              <w:t> </w:t>
            </w:r>
            <w:r w:rsidR="008D5D6B" w:rsidRPr="00E80AE1">
              <w:rPr>
                <w:noProof/>
                <w:sz w:val="20"/>
                <w:szCs w:val="20"/>
              </w:rPr>
              <w:t> </w:t>
            </w:r>
            <w:r w:rsidR="008D5D6B" w:rsidRPr="00E80AE1">
              <w:rPr>
                <w:noProof/>
                <w:sz w:val="20"/>
                <w:szCs w:val="20"/>
              </w:rPr>
              <w:t> </w:t>
            </w:r>
            <w:r w:rsidRPr="00E80AE1">
              <w:rPr>
                <w:sz w:val="20"/>
                <w:szCs w:val="20"/>
              </w:rPr>
              <w:fldChar w:fldCharType="end"/>
            </w:r>
          </w:p>
        </w:tc>
      </w:tr>
      <w:tr w:rsidR="00FC5929" w14:paraId="26ADC836" w14:textId="77777777" w:rsidTr="00E20E82">
        <w:tc>
          <w:tcPr>
            <w:tcW w:w="6374" w:type="dxa"/>
            <w:gridSpan w:val="3"/>
            <w:shd w:val="clear" w:color="auto" w:fill="F2F2F2" w:themeFill="background1" w:themeFillShade="F2"/>
          </w:tcPr>
          <w:p w14:paraId="5F005571" w14:textId="0801714F" w:rsidR="00FC5929" w:rsidRPr="00E80AE1" w:rsidRDefault="00FC5929" w:rsidP="00616AD1">
            <w:pPr>
              <w:pStyle w:val="Tableheading"/>
              <w:ind w:left="596" w:hanging="596"/>
              <w:jc w:val="left"/>
              <w:rPr>
                <w:b w:val="0"/>
                <w:bCs/>
                <w:color w:val="auto"/>
              </w:rPr>
            </w:pPr>
            <w:r w:rsidRPr="00E80AE1">
              <w:rPr>
                <w:b w:val="0"/>
                <w:bCs/>
                <w:color w:val="auto"/>
              </w:rPr>
              <w:t>1.</w:t>
            </w:r>
            <w:r w:rsidR="00E20E82" w:rsidRPr="00E80AE1">
              <w:rPr>
                <w:b w:val="0"/>
                <w:bCs/>
                <w:color w:val="auto"/>
              </w:rPr>
              <w:t>1</w:t>
            </w:r>
            <w:r w:rsidR="00E20E82" w:rsidRPr="00E80AE1">
              <w:rPr>
                <w:b w:val="0"/>
                <w:bCs/>
                <w:color w:val="auto"/>
              </w:rPr>
              <w:tab/>
            </w:r>
            <w:r w:rsidRPr="00E80AE1">
              <w:rPr>
                <w:b w:val="0"/>
                <w:bCs/>
                <w:color w:val="auto"/>
              </w:rPr>
              <w:t xml:space="preserve">Trading </w:t>
            </w:r>
            <w:r w:rsidR="00E20E82" w:rsidRPr="00E80AE1">
              <w:rPr>
                <w:b w:val="0"/>
                <w:bCs/>
                <w:color w:val="auto"/>
              </w:rPr>
              <w:t>n</w:t>
            </w:r>
            <w:r w:rsidRPr="00E80AE1">
              <w:rPr>
                <w:b w:val="0"/>
                <w:bCs/>
                <w:color w:val="auto"/>
              </w:rPr>
              <w:t xml:space="preserve">ame </w:t>
            </w:r>
            <w:r w:rsidRPr="00E80AE1">
              <w:rPr>
                <w:b w:val="0"/>
                <w:bCs/>
                <w:i/>
                <w:iCs/>
                <w:color w:val="auto"/>
              </w:rPr>
              <w:t>(if different)</w:t>
            </w:r>
          </w:p>
        </w:tc>
        <w:tc>
          <w:tcPr>
            <w:tcW w:w="3258" w:type="dxa"/>
            <w:gridSpan w:val="6"/>
          </w:tcPr>
          <w:p w14:paraId="2ADACB16" w14:textId="2A183B7C" w:rsidR="00FC5929" w:rsidRPr="00E80AE1" w:rsidRDefault="00EF3D57" w:rsidP="00616AD1">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noProof/>
                <w:sz w:val="20"/>
                <w:szCs w:val="20"/>
              </w:rPr>
              <w:t> </w:t>
            </w:r>
            <w:r w:rsidRPr="00E80AE1">
              <w:rPr>
                <w:noProof/>
                <w:sz w:val="20"/>
                <w:szCs w:val="20"/>
              </w:rPr>
              <w:t> </w:t>
            </w:r>
            <w:r w:rsidRPr="00E80AE1">
              <w:rPr>
                <w:noProof/>
                <w:sz w:val="20"/>
                <w:szCs w:val="20"/>
              </w:rPr>
              <w:t> </w:t>
            </w:r>
            <w:r w:rsidRPr="00E80AE1">
              <w:rPr>
                <w:noProof/>
                <w:sz w:val="20"/>
                <w:szCs w:val="20"/>
              </w:rPr>
              <w:t> </w:t>
            </w:r>
            <w:r w:rsidRPr="00E80AE1">
              <w:rPr>
                <w:noProof/>
                <w:sz w:val="20"/>
                <w:szCs w:val="20"/>
              </w:rPr>
              <w:t> </w:t>
            </w:r>
            <w:r w:rsidRPr="00E80AE1">
              <w:rPr>
                <w:sz w:val="20"/>
                <w:szCs w:val="20"/>
              </w:rPr>
              <w:fldChar w:fldCharType="end"/>
            </w:r>
          </w:p>
        </w:tc>
      </w:tr>
      <w:tr w:rsidR="00616AD1" w14:paraId="647D4399" w14:textId="77777777" w:rsidTr="00E20E82">
        <w:tc>
          <w:tcPr>
            <w:tcW w:w="6374" w:type="dxa"/>
            <w:gridSpan w:val="3"/>
            <w:shd w:val="clear" w:color="auto" w:fill="F2F2F2" w:themeFill="background1" w:themeFillShade="F2"/>
          </w:tcPr>
          <w:p w14:paraId="1CF2B95E" w14:textId="1F695AAD" w:rsidR="00616AD1" w:rsidRPr="00E80AE1" w:rsidRDefault="00616AD1" w:rsidP="00616AD1">
            <w:pPr>
              <w:pStyle w:val="Tableheading"/>
              <w:ind w:left="596" w:hanging="596"/>
              <w:jc w:val="left"/>
              <w:rPr>
                <w:b w:val="0"/>
                <w:bCs/>
                <w:color w:val="auto"/>
              </w:rPr>
            </w:pPr>
            <w:r w:rsidRPr="00E80AE1">
              <w:rPr>
                <w:b w:val="0"/>
                <w:bCs/>
                <w:color w:val="auto"/>
              </w:rPr>
              <w:t>1.</w:t>
            </w:r>
            <w:r w:rsidR="00E20E82" w:rsidRPr="00E80AE1">
              <w:rPr>
                <w:b w:val="0"/>
                <w:bCs/>
                <w:color w:val="auto"/>
              </w:rPr>
              <w:t>2</w:t>
            </w:r>
            <w:r w:rsidRPr="00E80AE1">
              <w:rPr>
                <w:b w:val="0"/>
                <w:bCs/>
                <w:color w:val="auto"/>
              </w:rPr>
              <w:tab/>
              <w:t xml:space="preserve">Location and address of </w:t>
            </w:r>
            <w:r w:rsidR="00545488" w:rsidRPr="00E80AE1">
              <w:rPr>
                <w:b w:val="0"/>
                <w:bCs/>
                <w:color w:val="auto"/>
              </w:rPr>
              <w:t xml:space="preserve">Alarm Receiving Centre </w:t>
            </w:r>
            <w:r w:rsidRPr="00E80AE1">
              <w:rPr>
                <w:b w:val="0"/>
                <w:bCs/>
                <w:color w:val="auto"/>
              </w:rPr>
              <w:t>(include postcode)</w:t>
            </w:r>
            <w:r w:rsidR="009C1762" w:rsidRPr="00E80AE1">
              <w:rPr>
                <w:b w:val="0"/>
                <w:bCs/>
                <w:color w:val="auto"/>
              </w:rPr>
              <w:t>:</w:t>
            </w:r>
          </w:p>
        </w:tc>
        <w:tc>
          <w:tcPr>
            <w:tcW w:w="3258" w:type="dxa"/>
            <w:gridSpan w:val="6"/>
          </w:tcPr>
          <w:p w14:paraId="26BE101F" w14:textId="00CCD234" w:rsidR="00616AD1" w:rsidRPr="00E80AE1" w:rsidRDefault="00616AD1" w:rsidP="00616AD1">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008D5D6B" w:rsidRPr="00E80AE1">
              <w:rPr>
                <w:noProof/>
                <w:sz w:val="20"/>
                <w:szCs w:val="20"/>
              </w:rPr>
              <w:t> </w:t>
            </w:r>
            <w:r w:rsidR="008D5D6B" w:rsidRPr="00E80AE1">
              <w:rPr>
                <w:noProof/>
                <w:sz w:val="20"/>
                <w:szCs w:val="20"/>
              </w:rPr>
              <w:t> </w:t>
            </w:r>
            <w:r w:rsidR="008D5D6B" w:rsidRPr="00E80AE1">
              <w:rPr>
                <w:noProof/>
                <w:sz w:val="20"/>
                <w:szCs w:val="20"/>
              </w:rPr>
              <w:t> </w:t>
            </w:r>
            <w:r w:rsidR="008D5D6B" w:rsidRPr="00E80AE1">
              <w:rPr>
                <w:noProof/>
                <w:sz w:val="20"/>
                <w:szCs w:val="20"/>
              </w:rPr>
              <w:t> </w:t>
            </w:r>
            <w:r w:rsidR="008D5D6B" w:rsidRPr="00E80AE1">
              <w:rPr>
                <w:noProof/>
                <w:sz w:val="20"/>
                <w:szCs w:val="20"/>
              </w:rPr>
              <w:t> </w:t>
            </w:r>
            <w:r w:rsidRPr="00E80AE1">
              <w:rPr>
                <w:sz w:val="20"/>
                <w:szCs w:val="20"/>
              </w:rPr>
              <w:fldChar w:fldCharType="end"/>
            </w:r>
          </w:p>
        </w:tc>
      </w:tr>
      <w:tr w:rsidR="006802E6" w14:paraId="45CF5387" w14:textId="77777777" w:rsidTr="00E20E82">
        <w:tc>
          <w:tcPr>
            <w:tcW w:w="9632" w:type="dxa"/>
            <w:gridSpan w:val="9"/>
            <w:shd w:val="clear" w:color="auto" w:fill="F2F2F2" w:themeFill="background1" w:themeFillShade="F2"/>
            <w:vAlign w:val="center"/>
          </w:tcPr>
          <w:p w14:paraId="203C5681" w14:textId="546FF64E" w:rsidR="006802E6" w:rsidRPr="00E80AE1" w:rsidRDefault="00E20E82" w:rsidP="00E20E82">
            <w:pPr>
              <w:pStyle w:val="Tableheading"/>
              <w:ind w:left="596" w:hanging="596"/>
              <w:jc w:val="left"/>
              <w:rPr>
                <w:b w:val="0"/>
                <w:bCs/>
              </w:rPr>
            </w:pPr>
            <w:r w:rsidRPr="00E80AE1">
              <w:rPr>
                <w:color w:val="auto"/>
              </w:rPr>
              <w:t>2</w:t>
            </w:r>
            <w:r w:rsidRPr="00E80AE1">
              <w:rPr>
                <w:color w:val="auto"/>
              </w:rPr>
              <w:tab/>
            </w:r>
            <w:r w:rsidR="006802E6" w:rsidRPr="00E80AE1">
              <w:rPr>
                <w:color w:val="auto"/>
              </w:rPr>
              <w:t>Building approval</w:t>
            </w:r>
          </w:p>
        </w:tc>
      </w:tr>
      <w:tr w:rsidR="000A6D54" w14:paraId="4D40A42D" w14:textId="77777777" w:rsidTr="00E20E82">
        <w:tc>
          <w:tcPr>
            <w:tcW w:w="9632" w:type="dxa"/>
            <w:gridSpan w:val="9"/>
            <w:shd w:val="clear" w:color="auto" w:fill="F2F2F2" w:themeFill="background1" w:themeFillShade="F2"/>
          </w:tcPr>
          <w:p w14:paraId="75BF76E2" w14:textId="3D256D52" w:rsidR="000A6D54" w:rsidRPr="00E80AE1" w:rsidRDefault="000A6D54" w:rsidP="00E20E82">
            <w:pPr>
              <w:pStyle w:val="Tableheading"/>
              <w:ind w:left="596" w:hanging="596"/>
              <w:jc w:val="left"/>
              <w:rPr>
                <w:b w:val="0"/>
                <w:bCs/>
                <w:color w:val="auto"/>
              </w:rPr>
            </w:pPr>
            <w:r w:rsidRPr="00E80AE1">
              <w:rPr>
                <w:b w:val="0"/>
                <w:bCs/>
                <w:color w:val="auto"/>
              </w:rPr>
              <w:t>2</w:t>
            </w:r>
            <w:r w:rsidR="00E20E82" w:rsidRPr="00E80AE1">
              <w:rPr>
                <w:b w:val="0"/>
                <w:bCs/>
                <w:color w:val="auto"/>
              </w:rPr>
              <w:t>.1</w:t>
            </w:r>
            <w:r w:rsidR="00E20E82" w:rsidRPr="00E80AE1">
              <w:rPr>
                <w:b w:val="0"/>
                <w:bCs/>
                <w:color w:val="auto"/>
              </w:rPr>
              <w:tab/>
            </w:r>
            <w:r w:rsidRPr="00E80AE1">
              <w:rPr>
                <w:b w:val="0"/>
                <w:bCs/>
                <w:color w:val="auto"/>
              </w:rPr>
              <w:t>If the Alarm Receiving Centre has already been inspected by NSI, BRE (LPCB)m CerticCS or by similar organi</w:t>
            </w:r>
            <w:r w:rsidR="00E20E82" w:rsidRPr="00E80AE1">
              <w:rPr>
                <w:b w:val="0"/>
                <w:bCs/>
                <w:color w:val="auto"/>
              </w:rPr>
              <w:t>s</w:t>
            </w:r>
            <w:r w:rsidRPr="00E80AE1">
              <w:rPr>
                <w:b w:val="0"/>
                <w:bCs/>
                <w:color w:val="auto"/>
              </w:rPr>
              <w:t>ation</w:t>
            </w:r>
            <w:r w:rsidR="00E20E82" w:rsidRPr="00E80AE1">
              <w:rPr>
                <w:b w:val="0"/>
                <w:bCs/>
                <w:color w:val="auto"/>
              </w:rPr>
              <w:t>,</w:t>
            </w:r>
            <w:r w:rsidRPr="00E80AE1">
              <w:rPr>
                <w:b w:val="0"/>
                <w:bCs/>
                <w:color w:val="auto"/>
              </w:rPr>
              <w:t xml:space="preserve"> please give dates and details </w:t>
            </w:r>
          </w:p>
        </w:tc>
      </w:tr>
      <w:tr w:rsidR="00620034" w14:paraId="42C78805" w14:textId="77777777" w:rsidTr="00EF3D57">
        <w:tc>
          <w:tcPr>
            <w:tcW w:w="9632" w:type="dxa"/>
            <w:gridSpan w:val="9"/>
            <w:shd w:val="clear" w:color="auto" w:fill="auto"/>
          </w:tcPr>
          <w:p w14:paraId="1DBBA577" w14:textId="1C71D331" w:rsidR="00620034" w:rsidRPr="00E80AE1" w:rsidRDefault="00E20E82" w:rsidP="00E20E82">
            <w:pPr>
              <w:pStyle w:val="Tablecell"/>
              <w:ind w:left="591" w:hanging="591"/>
              <w:rPr>
                <w:sz w:val="20"/>
                <w:szCs w:val="20"/>
              </w:rPr>
            </w:pPr>
            <w:bookmarkStart w:id="0" w:name="_Hlk210027371"/>
            <w:r w:rsidRPr="00E80AE1">
              <w:rPr>
                <w:b/>
                <w:color w:val="FFFFFF" w:themeColor="background1"/>
                <w:sz w:val="20"/>
                <w:szCs w:val="20"/>
              </w:rPr>
              <w:tab/>
            </w:r>
            <w:r w:rsidR="00620034" w:rsidRPr="00E80AE1">
              <w:rPr>
                <w:b/>
                <w:color w:val="FFFFFF" w:themeColor="background1"/>
                <w:sz w:val="20"/>
                <w:szCs w:val="20"/>
              </w:rPr>
              <w:fldChar w:fldCharType="begin">
                <w:ffData>
                  <w:name w:val="Text1"/>
                  <w:enabled/>
                  <w:calcOnExit w:val="0"/>
                  <w:textInput/>
                </w:ffData>
              </w:fldChar>
            </w:r>
            <w:r w:rsidR="00620034" w:rsidRPr="00E80AE1">
              <w:rPr>
                <w:sz w:val="20"/>
                <w:szCs w:val="20"/>
              </w:rPr>
              <w:instrText xml:space="preserve"> FORMTEXT </w:instrText>
            </w:r>
            <w:r w:rsidR="00620034" w:rsidRPr="00E80AE1">
              <w:rPr>
                <w:b/>
                <w:color w:val="FFFFFF" w:themeColor="background1"/>
                <w:sz w:val="20"/>
                <w:szCs w:val="20"/>
              </w:rPr>
            </w:r>
            <w:r w:rsidR="00620034" w:rsidRPr="00E80AE1">
              <w:rPr>
                <w:b/>
                <w:color w:val="FFFFFF" w:themeColor="background1"/>
                <w:sz w:val="20"/>
                <w:szCs w:val="20"/>
              </w:rPr>
              <w:fldChar w:fldCharType="separate"/>
            </w:r>
            <w:r w:rsidR="00620034" w:rsidRPr="00E80AE1">
              <w:rPr>
                <w:sz w:val="20"/>
                <w:szCs w:val="20"/>
              </w:rPr>
              <w:t> </w:t>
            </w:r>
            <w:r w:rsidR="00620034" w:rsidRPr="00E80AE1">
              <w:rPr>
                <w:sz w:val="20"/>
                <w:szCs w:val="20"/>
              </w:rPr>
              <w:t> </w:t>
            </w:r>
            <w:r w:rsidR="00620034" w:rsidRPr="00E80AE1">
              <w:rPr>
                <w:sz w:val="20"/>
                <w:szCs w:val="20"/>
              </w:rPr>
              <w:t> </w:t>
            </w:r>
            <w:r w:rsidR="00620034" w:rsidRPr="00E80AE1">
              <w:rPr>
                <w:sz w:val="20"/>
                <w:szCs w:val="20"/>
              </w:rPr>
              <w:t> </w:t>
            </w:r>
            <w:r w:rsidR="00620034" w:rsidRPr="00E80AE1">
              <w:rPr>
                <w:sz w:val="20"/>
                <w:szCs w:val="20"/>
              </w:rPr>
              <w:t> </w:t>
            </w:r>
            <w:r w:rsidR="00620034" w:rsidRPr="00E80AE1">
              <w:rPr>
                <w:b/>
                <w:color w:val="FFFFFF" w:themeColor="background1"/>
                <w:sz w:val="20"/>
                <w:szCs w:val="20"/>
              </w:rPr>
              <w:fldChar w:fldCharType="end"/>
            </w:r>
          </w:p>
        </w:tc>
      </w:tr>
      <w:bookmarkEnd w:id="0"/>
      <w:tr w:rsidR="000A6D54" w14:paraId="3CAA53C9" w14:textId="77777777" w:rsidTr="004006BA">
        <w:tc>
          <w:tcPr>
            <w:tcW w:w="9632" w:type="dxa"/>
            <w:gridSpan w:val="9"/>
            <w:shd w:val="clear" w:color="auto" w:fill="F2F2F2" w:themeFill="background1" w:themeFillShade="F2"/>
            <w:vAlign w:val="center"/>
          </w:tcPr>
          <w:p w14:paraId="6BFBF9C8" w14:textId="21E20084" w:rsidR="000A6D54" w:rsidRPr="00E80AE1" w:rsidRDefault="00EF3D57" w:rsidP="000A6D54">
            <w:pPr>
              <w:pStyle w:val="Tableheading"/>
              <w:ind w:left="596" w:hanging="596"/>
              <w:jc w:val="left"/>
              <w:rPr>
                <w:color w:val="auto"/>
              </w:rPr>
            </w:pPr>
            <w:r w:rsidRPr="00E80AE1">
              <w:rPr>
                <w:color w:val="auto"/>
              </w:rPr>
              <w:t>3</w:t>
            </w:r>
            <w:r w:rsidR="000A6D54" w:rsidRPr="00E80AE1">
              <w:rPr>
                <w:color w:val="auto"/>
              </w:rPr>
              <w:tab/>
              <w:t xml:space="preserve">Management </w:t>
            </w:r>
          </w:p>
        </w:tc>
      </w:tr>
      <w:tr w:rsidR="000A6D54" w14:paraId="7A32A45F" w14:textId="77777777" w:rsidTr="00E20E82">
        <w:tc>
          <w:tcPr>
            <w:tcW w:w="6374" w:type="dxa"/>
            <w:gridSpan w:val="3"/>
            <w:shd w:val="clear" w:color="auto" w:fill="F2F2F2" w:themeFill="background1" w:themeFillShade="F2"/>
            <w:vAlign w:val="center"/>
          </w:tcPr>
          <w:p w14:paraId="6D5D0FAC" w14:textId="3F4FDD98" w:rsidR="000A6D54" w:rsidRPr="00E80AE1" w:rsidRDefault="00EF3D57" w:rsidP="000A6D54">
            <w:pPr>
              <w:pStyle w:val="Tableheading"/>
              <w:ind w:left="596" w:hanging="596"/>
              <w:jc w:val="left"/>
              <w:rPr>
                <w:b w:val="0"/>
                <w:color w:val="auto"/>
              </w:rPr>
            </w:pPr>
            <w:r w:rsidRPr="00E80AE1">
              <w:rPr>
                <w:b w:val="0"/>
                <w:color w:val="auto"/>
              </w:rPr>
              <w:t>3</w:t>
            </w:r>
            <w:r w:rsidR="000A6D54" w:rsidRPr="00E80AE1">
              <w:rPr>
                <w:b w:val="0"/>
                <w:color w:val="auto"/>
              </w:rPr>
              <w:t>.1</w:t>
            </w:r>
            <w:r w:rsidR="000A6D54" w:rsidRPr="00E80AE1">
              <w:rPr>
                <w:b w:val="0"/>
                <w:color w:val="auto"/>
              </w:rPr>
              <w:tab/>
              <w:t>Who is responsible for the management of the monitoring side of the business?</w:t>
            </w:r>
          </w:p>
        </w:tc>
        <w:tc>
          <w:tcPr>
            <w:tcW w:w="3258" w:type="dxa"/>
            <w:gridSpan w:val="6"/>
            <w:shd w:val="clear" w:color="auto" w:fill="auto"/>
          </w:tcPr>
          <w:p w14:paraId="262F2888" w14:textId="77777777" w:rsidR="000A6D54" w:rsidRPr="00E80AE1" w:rsidRDefault="000A6D54" w:rsidP="000A6D54">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fldChar w:fldCharType="end"/>
            </w:r>
          </w:p>
        </w:tc>
      </w:tr>
      <w:tr w:rsidR="000A6D54" w14:paraId="73D5F008" w14:textId="77777777" w:rsidTr="00E20E82">
        <w:tc>
          <w:tcPr>
            <w:tcW w:w="6374" w:type="dxa"/>
            <w:gridSpan w:val="3"/>
            <w:shd w:val="clear" w:color="auto" w:fill="F2F2F2" w:themeFill="background1" w:themeFillShade="F2"/>
            <w:vAlign w:val="center"/>
          </w:tcPr>
          <w:p w14:paraId="03D8CED8" w14:textId="50FA8527" w:rsidR="000A6D54" w:rsidRPr="00E80AE1" w:rsidRDefault="00EF3D57" w:rsidP="000A6D54">
            <w:pPr>
              <w:pStyle w:val="Tableheading"/>
              <w:ind w:left="596" w:hanging="596"/>
              <w:jc w:val="left"/>
              <w:rPr>
                <w:b w:val="0"/>
                <w:color w:val="auto"/>
              </w:rPr>
            </w:pPr>
            <w:r w:rsidRPr="00E80AE1">
              <w:rPr>
                <w:b w:val="0"/>
                <w:color w:val="auto"/>
              </w:rPr>
              <w:t>3</w:t>
            </w:r>
            <w:r w:rsidR="000A6D54" w:rsidRPr="00E80AE1">
              <w:rPr>
                <w:b w:val="0"/>
                <w:color w:val="auto"/>
              </w:rPr>
              <w:t>.2</w:t>
            </w:r>
            <w:r w:rsidR="000A6D54" w:rsidRPr="00E80AE1">
              <w:rPr>
                <w:b w:val="0"/>
                <w:color w:val="auto"/>
              </w:rPr>
              <w:tab/>
              <w:t>Who is responsible for the financial management of the business?</w:t>
            </w:r>
          </w:p>
        </w:tc>
        <w:tc>
          <w:tcPr>
            <w:tcW w:w="3258" w:type="dxa"/>
            <w:gridSpan w:val="6"/>
            <w:shd w:val="clear" w:color="auto" w:fill="auto"/>
          </w:tcPr>
          <w:p w14:paraId="2F83F189" w14:textId="77777777" w:rsidR="000A6D54" w:rsidRPr="00E80AE1" w:rsidRDefault="000A6D54" w:rsidP="000A6D54">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fldChar w:fldCharType="end"/>
            </w:r>
          </w:p>
        </w:tc>
      </w:tr>
      <w:tr w:rsidR="000A6D54" w14:paraId="1DAC605C" w14:textId="77777777" w:rsidTr="00E20E82">
        <w:tc>
          <w:tcPr>
            <w:tcW w:w="6374" w:type="dxa"/>
            <w:gridSpan w:val="3"/>
            <w:shd w:val="clear" w:color="auto" w:fill="F2F2F2" w:themeFill="background1" w:themeFillShade="F2"/>
            <w:vAlign w:val="center"/>
          </w:tcPr>
          <w:p w14:paraId="1D04217E" w14:textId="4CF3ADB9" w:rsidR="000A6D54" w:rsidRPr="00E80AE1" w:rsidRDefault="00EF3D57" w:rsidP="00E20E82">
            <w:pPr>
              <w:pStyle w:val="Tableheading"/>
              <w:ind w:left="596" w:hanging="596"/>
              <w:jc w:val="left"/>
              <w:rPr>
                <w:b w:val="0"/>
                <w:color w:val="auto"/>
              </w:rPr>
            </w:pPr>
            <w:r w:rsidRPr="00E80AE1">
              <w:rPr>
                <w:b w:val="0"/>
                <w:color w:val="auto"/>
              </w:rPr>
              <w:t>3</w:t>
            </w:r>
            <w:r w:rsidR="000A6D54" w:rsidRPr="00E80AE1">
              <w:rPr>
                <w:b w:val="0"/>
                <w:color w:val="auto"/>
              </w:rPr>
              <w:t>.3</w:t>
            </w:r>
            <w:r w:rsidR="00E20E82" w:rsidRPr="00E80AE1">
              <w:rPr>
                <w:b w:val="0"/>
                <w:color w:val="auto"/>
              </w:rPr>
              <w:tab/>
            </w:r>
            <w:r w:rsidR="000A6D54" w:rsidRPr="00E80AE1">
              <w:rPr>
                <w:b w:val="0"/>
                <w:color w:val="auto"/>
              </w:rPr>
              <w:t>Name of Senior Manager responsible for the ARC operations</w:t>
            </w:r>
          </w:p>
        </w:tc>
        <w:tc>
          <w:tcPr>
            <w:tcW w:w="3258" w:type="dxa"/>
            <w:gridSpan w:val="6"/>
            <w:shd w:val="clear" w:color="auto" w:fill="auto"/>
            <w:vAlign w:val="center"/>
          </w:tcPr>
          <w:p w14:paraId="4285AF8C" w14:textId="535CE711" w:rsidR="000A6D54" w:rsidRPr="00E80AE1" w:rsidRDefault="000A6D54" w:rsidP="000A6D54">
            <w:pPr>
              <w:pStyle w:val="Tablecell"/>
              <w:rPr>
                <w:sz w:val="20"/>
                <w:szCs w:val="20"/>
              </w:rPr>
            </w:pPr>
            <w:r w:rsidRPr="00E80AE1">
              <w:rPr>
                <w:b/>
                <w:sz w:val="20"/>
                <w:szCs w:val="20"/>
              </w:rPr>
              <w:fldChar w:fldCharType="begin">
                <w:ffData>
                  <w:name w:val="Text1"/>
                  <w:enabled/>
                  <w:calcOnExit w:val="0"/>
                  <w:textInput/>
                </w:ffData>
              </w:fldChar>
            </w:r>
            <w:r w:rsidRPr="00E80AE1">
              <w:rPr>
                <w:sz w:val="20"/>
                <w:szCs w:val="20"/>
              </w:rPr>
              <w:instrText xml:space="preserve"> FORMTEXT </w:instrText>
            </w:r>
            <w:r w:rsidRPr="00E80AE1">
              <w:rPr>
                <w:b/>
                <w:sz w:val="20"/>
                <w:szCs w:val="20"/>
              </w:rPr>
            </w:r>
            <w:r w:rsidRPr="00E80AE1">
              <w:rPr>
                <w:b/>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b/>
                <w:sz w:val="20"/>
                <w:szCs w:val="20"/>
              </w:rPr>
              <w:fldChar w:fldCharType="end"/>
            </w:r>
          </w:p>
        </w:tc>
      </w:tr>
      <w:tr w:rsidR="000A6D54" w14:paraId="7B93ED5A" w14:textId="77777777" w:rsidTr="004006BA">
        <w:tc>
          <w:tcPr>
            <w:tcW w:w="9632" w:type="dxa"/>
            <w:gridSpan w:val="9"/>
            <w:tcBorders>
              <w:bottom w:val="single" w:sz="4" w:space="0" w:color="auto"/>
            </w:tcBorders>
            <w:shd w:val="clear" w:color="auto" w:fill="F2F2F2" w:themeFill="background1" w:themeFillShade="F2"/>
            <w:vAlign w:val="center"/>
          </w:tcPr>
          <w:p w14:paraId="716645E2" w14:textId="77777777" w:rsidR="000A6D54" w:rsidRPr="00E80AE1" w:rsidRDefault="000A6D54" w:rsidP="000A6D54">
            <w:pPr>
              <w:pStyle w:val="Tableheading"/>
              <w:jc w:val="both"/>
              <w:rPr>
                <w:b w:val="0"/>
                <w:color w:val="auto"/>
              </w:rPr>
            </w:pPr>
            <w:r w:rsidRPr="00E80AE1">
              <w:rPr>
                <w:color w:val="auto"/>
              </w:rPr>
              <w:t>Note:</w:t>
            </w:r>
            <w:r w:rsidRPr="00E80AE1">
              <w:rPr>
                <w:b w:val="0"/>
                <w:color w:val="auto"/>
              </w:rPr>
              <w:t xml:space="preserve"> These managers can be one and the same person provided that the person is able to satisfy Criterion 5 of the NSI ARC Gold approval criteria.</w:t>
            </w:r>
          </w:p>
        </w:tc>
      </w:tr>
      <w:tr w:rsidR="000A6D54" w14:paraId="2F62C9D3" w14:textId="77777777" w:rsidTr="004006BA">
        <w:tc>
          <w:tcPr>
            <w:tcW w:w="9632" w:type="dxa"/>
            <w:gridSpan w:val="9"/>
            <w:tcBorders>
              <w:bottom w:val="single" w:sz="4" w:space="0" w:color="auto"/>
            </w:tcBorders>
            <w:shd w:val="clear" w:color="auto" w:fill="F2F2F2" w:themeFill="background1" w:themeFillShade="F2"/>
            <w:vAlign w:val="center"/>
          </w:tcPr>
          <w:p w14:paraId="50D8FCB0" w14:textId="63EA8344" w:rsidR="000A6D54" w:rsidRPr="00E80AE1" w:rsidRDefault="00EF3D57" w:rsidP="000A6D54">
            <w:pPr>
              <w:pStyle w:val="Tableheading"/>
              <w:ind w:left="596" w:hanging="596"/>
              <w:jc w:val="left"/>
              <w:rPr>
                <w:bCs/>
                <w:color w:val="auto"/>
              </w:rPr>
            </w:pPr>
            <w:r w:rsidRPr="00E80AE1">
              <w:rPr>
                <w:bCs/>
                <w:color w:val="auto"/>
              </w:rPr>
              <w:t>4</w:t>
            </w:r>
            <w:r w:rsidR="000A6D54" w:rsidRPr="00E80AE1">
              <w:rPr>
                <w:bCs/>
                <w:color w:val="auto"/>
              </w:rPr>
              <w:tab/>
              <w:t>Security screening personnel</w:t>
            </w:r>
          </w:p>
        </w:tc>
      </w:tr>
      <w:tr w:rsidR="000A6D54" w14:paraId="6D25B939" w14:textId="77777777" w:rsidTr="004006BA">
        <w:tc>
          <w:tcPr>
            <w:tcW w:w="7792" w:type="dxa"/>
            <w:gridSpan w:val="8"/>
            <w:tcBorders>
              <w:bottom w:val="single" w:sz="4" w:space="0" w:color="auto"/>
            </w:tcBorders>
            <w:shd w:val="clear" w:color="auto" w:fill="F2F2F2" w:themeFill="background1" w:themeFillShade="F2"/>
            <w:vAlign w:val="center"/>
          </w:tcPr>
          <w:p w14:paraId="7BE56DFA" w14:textId="3371E509" w:rsidR="000A6D54" w:rsidRPr="00E80AE1" w:rsidRDefault="00EF3D57" w:rsidP="00EF3D57">
            <w:pPr>
              <w:pStyle w:val="Tableheading"/>
              <w:ind w:left="596" w:hanging="596"/>
              <w:jc w:val="left"/>
              <w:rPr>
                <w:b w:val="0"/>
                <w:color w:val="auto"/>
              </w:rPr>
            </w:pPr>
            <w:r w:rsidRPr="00E80AE1">
              <w:rPr>
                <w:b w:val="0"/>
                <w:color w:val="auto"/>
              </w:rPr>
              <w:t>4</w:t>
            </w:r>
            <w:r w:rsidR="000A6D54" w:rsidRPr="00E80AE1">
              <w:rPr>
                <w:b w:val="0"/>
                <w:color w:val="auto"/>
              </w:rPr>
              <w:t>.1</w:t>
            </w:r>
            <w:r w:rsidR="000A6D54" w:rsidRPr="00E80AE1">
              <w:rPr>
                <w:b w:val="0"/>
                <w:color w:val="auto"/>
              </w:rPr>
              <w:tab/>
              <w:t>Are all directors, management and staff security screened to BS 7858? This includes obtaining a disclosure of convictions check.</w:t>
            </w:r>
          </w:p>
          <w:p w14:paraId="2BB91738" w14:textId="2839DB55" w:rsidR="000A6D54" w:rsidRPr="00E80AE1" w:rsidRDefault="000A6D54" w:rsidP="00EF3D57">
            <w:pPr>
              <w:pStyle w:val="Tableheading"/>
              <w:ind w:left="596" w:hanging="596"/>
              <w:jc w:val="left"/>
              <w:rPr>
                <w:b w:val="0"/>
                <w:i/>
                <w:color w:val="auto"/>
              </w:rPr>
            </w:pPr>
            <w:r w:rsidRPr="00E80AE1">
              <w:rPr>
                <w:b w:val="0"/>
                <w:color w:val="auto"/>
              </w:rPr>
              <w:tab/>
            </w:r>
            <w:r w:rsidRPr="00E80AE1">
              <w:rPr>
                <w:b w:val="0"/>
                <w:i/>
                <w:color w:val="auto"/>
              </w:rPr>
              <w:t>Please be aware that for those organisations not currently subject to the relevant *security systems policy, then disclosure from the DBS or Disclosure and Barring Service must be obtained (do not send security screening documents with application).</w:t>
            </w:r>
          </w:p>
          <w:p w14:paraId="76BC7B82" w14:textId="77777777" w:rsidR="000A6D54" w:rsidRPr="00E80AE1" w:rsidRDefault="000A6D54" w:rsidP="00EF3D57">
            <w:pPr>
              <w:pStyle w:val="Tableheading"/>
              <w:ind w:left="596" w:hanging="596"/>
              <w:jc w:val="left"/>
              <w:rPr>
                <w:b w:val="0"/>
                <w:color w:val="auto"/>
              </w:rPr>
            </w:pPr>
            <w:r w:rsidRPr="00E80AE1">
              <w:rPr>
                <w:b w:val="0"/>
                <w:i/>
                <w:color w:val="auto"/>
              </w:rPr>
              <w:t xml:space="preserve"> </w:t>
            </w:r>
            <w:r w:rsidRPr="00E80AE1">
              <w:rPr>
                <w:b w:val="0"/>
                <w:i/>
                <w:color w:val="auto"/>
              </w:rPr>
              <w:tab/>
              <w:t>*NPCC, ACPOS (Police Scotland), PSNI</w:t>
            </w:r>
          </w:p>
        </w:tc>
        <w:tc>
          <w:tcPr>
            <w:tcW w:w="1840" w:type="dxa"/>
            <w:tcBorders>
              <w:bottom w:val="single" w:sz="4" w:space="0" w:color="auto"/>
            </w:tcBorders>
            <w:shd w:val="clear" w:color="auto" w:fill="auto"/>
          </w:tcPr>
          <w:p w14:paraId="37DB24F6" w14:textId="26095EF1" w:rsidR="000A6D54" w:rsidRPr="00E80AE1" w:rsidRDefault="000A6D54" w:rsidP="000A6D54">
            <w:pPr>
              <w:pStyle w:val="Tableheading"/>
              <w:jc w:val="both"/>
              <w:rPr>
                <w:b w:val="0"/>
                <w:color w:val="auto"/>
              </w:rPr>
            </w:pPr>
            <w:r w:rsidRPr="00E80AE1">
              <w:rPr>
                <w:b w:val="0"/>
                <w:color w:val="auto"/>
              </w:rPr>
              <w:fldChar w:fldCharType="begin">
                <w:ffData>
                  <w:name w:val="Dropdown5"/>
                  <w:enabled/>
                  <w:calcOnExit w:val="0"/>
                  <w:ddList>
                    <w:listEntry w:val="Select"/>
                    <w:listEntry w:val="Yes"/>
                    <w:listEntry w:val="No"/>
                  </w:ddList>
                </w:ffData>
              </w:fldChar>
            </w:r>
            <w:r w:rsidRPr="00E80AE1">
              <w:rPr>
                <w:b w:val="0"/>
                <w:color w:val="auto"/>
              </w:rPr>
              <w:instrText xml:space="preserve"> FORMDROPDOWN </w:instrText>
            </w:r>
            <w:r w:rsidRPr="00E80AE1">
              <w:rPr>
                <w:b w:val="0"/>
                <w:color w:val="auto"/>
              </w:rPr>
            </w:r>
            <w:r w:rsidRPr="00E80AE1">
              <w:rPr>
                <w:b w:val="0"/>
                <w:color w:val="auto"/>
              </w:rPr>
              <w:fldChar w:fldCharType="separate"/>
            </w:r>
            <w:r w:rsidRPr="00E80AE1">
              <w:rPr>
                <w:b w:val="0"/>
                <w:color w:val="auto"/>
              </w:rPr>
              <w:fldChar w:fldCharType="end"/>
            </w:r>
          </w:p>
        </w:tc>
      </w:tr>
      <w:tr w:rsidR="000A6D54" w14:paraId="5FD52AB6" w14:textId="77777777" w:rsidTr="004006BA">
        <w:tc>
          <w:tcPr>
            <w:tcW w:w="5949" w:type="dxa"/>
            <w:gridSpan w:val="2"/>
            <w:tcBorders>
              <w:bottom w:val="single" w:sz="4" w:space="0" w:color="auto"/>
            </w:tcBorders>
            <w:shd w:val="clear" w:color="auto" w:fill="F2F2F2" w:themeFill="background1" w:themeFillShade="F2"/>
          </w:tcPr>
          <w:p w14:paraId="5B3FA0F6" w14:textId="600CFA8F" w:rsidR="000A6D54" w:rsidRPr="00E80AE1" w:rsidRDefault="00EF3D57" w:rsidP="00EF3D57">
            <w:pPr>
              <w:pStyle w:val="Tableheading"/>
              <w:ind w:left="596" w:hanging="596"/>
              <w:jc w:val="left"/>
              <w:rPr>
                <w:b w:val="0"/>
                <w:color w:val="auto"/>
              </w:rPr>
            </w:pPr>
            <w:r w:rsidRPr="00E80AE1">
              <w:rPr>
                <w:b w:val="0"/>
                <w:color w:val="auto"/>
              </w:rPr>
              <w:t>4</w:t>
            </w:r>
            <w:r w:rsidR="000A6D54" w:rsidRPr="00E80AE1">
              <w:rPr>
                <w:b w:val="0"/>
                <w:color w:val="auto"/>
              </w:rPr>
              <w:t>.2</w:t>
            </w:r>
            <w:r w:rsidR="000A6D54" w:rsidRPr="00E80AE1">
              <w:rPr>
                <w:b w:val="0"/>
                <w:color w:val="auto"/>
              </w:rPr>
              <w:tab/>
              <w:t>Name the person specifically responsible for ensuring the security screening of all staff involved with the alarm receiving centre for which application is being made.</w:t>
            </w:r>
          </w:p>
        </w:tc>
        <w:tc>
          <w:tcPr>
            <w:tcW w:w="3683" w:type="dxa"/>
            <w:gridSpan w:val="7"/>
            <w:tcBorders>
              <w:bottom w:val="single" w:sz="4" w:space="0" w:color="auto"/>
            </w:tcBorders>
            <w:shd w:val="clear" w:color="auto" w:fill="auto"/>
          </w:tcPr>
          <w:p w14:paraId="330EF4E1" w14:textId="77777777" w:rsidR="000A6D54" w:rsidRPr="00E80AE1" w:rsidRDefault="000A6D54" w:rsidP="000A6D54">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fldChar w:fldCharType="end"/>
            </w:r>
          </w:p>
        </w:tc>
      </w:tr>
      <w:tr w:rsidR="000A6D54" w14:paraId="01F57A18" w14:textId="77777777" w:rsidTr="004006BA">
        <w:tc>
          <w:tcPr>
            <w:tcW w:w="5949" w:type="dxa"/>
            <w:gridSpan w:val="2"/>
            <w:tcBorders>
              <w:bottom w:val="nil"/>
            </w:tcBorders>
            <w:shd w:val="clear" w:color="auto" w:fill="F2F2F2" w:themeFill="background1" w:themeFillShade="F2"/>
          </w:tcPr>
          <w:p w14:paraId="0FD47331" w14:textId="2381761F" w:rsidR="000A6D54" w:rsidRPr="00E80AE1" w:rsidRDefault="00EF3D57" w:rsidP="00EF3D57">
            <w:pPr>
              <w:pStyle w:val="Tableheading"/>
              <w:ind w:left="596" w:hanging="596"/>
              <w:jc w:val="left"/>
              <w:rPr>
                <w:b w:val="0"/>
                <w:color w:val="auto"/>
              </w:rPr>
            </w:pPr>
            <w:r w:rsidRPr="00E80AE1">
              <w:rPr>
                <w:b w:val="0"/>
                <w:color w:val="auto"/>
              </w:rPr>
              <w:t>4</w:t>
            </w:r>
            <w:r w:rsidR="000A6D54" w:rsidRPr="00E80AE1">
              <w:rPr>
                <w:b w:val="0"/>
                <w:color w:val="auto"/>
              </w:rPr>
              <w:t>.3</w:t>
            </w:r>
            <w:r w:rsidR="000A6D54" w:rsidRPr="00E80AE1">
              <w:rPr>
                <w:b w:val="0"/>
                <w:color w:val="auto"/>
              </w:rPr>
              <w:tab/>
              <w:t>Address of the security screening person if not at address indicated in 1.</w:t>
            </w:r>
            <w:r w:rsidRPr="00E80AE1">
              <w:rPr>
                <w:b w:val="0"/>
                <w:color w:val="auto"/>
              </w:rPr>
              <w:t>2</w:t>
            </w:r>
            <w:r w:rsidR="000A6D54" w:rsidRPr="00E80AE1">
              <w:rPr>
                <w:b w:val="0"/>
                <w:color w:val="auto"/>
              </w:rPr>
              <w:t xml:space="preserve"> above.</w:t>
            </w:r>
          </w:p>
        </w:tc>
        <w:tc>
          <w:tcPr>
            <w:tcW w:w="3683" w:type="dxa"/>
            <w:gridSpan w:val="7"/>
            <w:tcBorders>
              <w:bottom w:val="single" w:sz="4" w:space="0" w:color="auto"/>
            </w:tcBorders>
            <w:shd w:val="clear" w:color="auto" w:fill="auto"/>
          </w:tcPr>
          <w:p w14:paraId="6453E7EE" w14:textId="77777777" w:rsidR="000A6D54" w:rsidRPr="00E80AE1" w:rsidRDefault="000A6D54" w:rsidP="000A6D54">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fldChar w:fldCharType="end"/>
            </w:r>
          </w:p>
        </w:tc>
      </w:tr>
      <w:tr w:rsidR="000A6D54" w14:paraId="5250C44E" w14:textId="77777777" w:rsidTr="004006BA">
        <w:tc>
          <w:tcPr>
            <w:tcW w:w="5949" w:type="dxa"/>
            <w:gridSpan w:val="2"/>
            <w:tcBorders>
              <w:top w:val="nil"/>
              <w:bottom w:val="nil"/>
            </w:tcBorders>
            <w:shd w:val="clear" w:color="auto" w:fill="F2F2F2" w:themeFill="background1" w:themeFillShade="F2"/>
          </w:tcPr>
          <w:p w14:paraId="41599C06" w14:textId="77777777" w:rsidR="000A6D54" w:rsidRPr="00E80AE1" w:rsidRDefault="000A6D54" w:rsidP="000A6D54">
            <w:pPr>
              <w:pStyle w:val="Tableheading"/>
              <w:jc w:val="right"/>
              <w:rPr>
                <w:b w:val="0"/>
                <w:color w:val="auto"/>
              </w:rPr>
            </w:pPr>
            <w:r w:rsidRPr="00E80AE1">
              <w:rPr>
                <w:b w:val="0"/>
                <w:color w:val="auto"/>
              </w:rPr>
              <w:t>Telephone number</w:t>
            </w:r>
          </w:p>
        </w:tc>
        <w:tc>
          <w:tcPr>
            <w:tcW w:w="3683" w:type="dxa"/>
            <w:gridSpan w:val="7"/>
            <w:tcBorders>
              <w:bottom w:val="single" w:sz="4" w:space="0" w:color="auto"/>
            </w:tcBorders>
            <w:shd w:val="clear" w:color="auto" w:fill="auto"/>
          </w:tcPr>
          <w:p w14:paraId="25C35997" w14:textId="77777777" w:rsidR="000A6D54" w:rsidRPr="00E80AE1" w:rsidRDefault="000A6D54" w:rsidP="000A6D54">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fldChar w:fldCharType="end"/>
            </w:r>
          </w:p>
        </w:tc>
      </w:tr>
      <w:tr w:rsidR="000A6D54" w14:paraId="266ABB55" w14:textId="77777777" w:rsidTr="004006BA">
        <w:tc>
          <w:tcPr>
            <w:tcW w:w="5949" w:type="dxa"/>
            <w:gridSpan w:val="2"/>
            <w:tcBorders>
              <w:top w:val="nil"/>
              <w:bottom w:val="single" w:sz="4" w:space="0" w:color="auto"/>
            </w:tcBorders>
            <w:shd w:val="clear" w:color="auto" w:fill="F2F2F2" w:themeFill="background1" w:themeFillShade="F2"/>
          </w:tcPr>
          <w:p w14:paraId="7F87C4FD" w14:textId="77777777" w:rsidR="000A6D54" w:rsidRPr="00E80AE1" w:rsidRDefault="000A6D54" w:rsidP="000A6D54">
            <w:pPr>
              <w:pStyle w:val="Tableheading"/>
              <w:jc w:val="right"/>
              <w:rPr>
                <w:b w:val="0"/>
                <w:color w:val="auto"/>
              </w:rPr>
            </w:pPr>
            <w:r w:rsidRPr="00E80AE1">
              <w:rPr>
                <w:b w:val="0"/>
                <w:color w:val="auto"/>
              </w:rPr>
              <w:t>Email address</w:t>
            </w:r>
          </w:p>
        </w:tc>
        <w:tc>
          <w:tcPr>
            <w:tcW w:w="3683" w:type="dxa"/>
            <w:gridSpan w:val="7"/>
            <w:tcBorders>
              <w:bottom w:val="single" w:sz="4" w:space="0" w:color="auto"/>
            </w:tcBorders>
            <w:shd w:val="clear" w:color="auto" w:fill="auto"/>
          </w:tcPr>
          <w:p w14:paraId="169D2A41" w14:textId="77777777" w:rsidR="000A6D54" w:rsidRPr="00E80AE1" w:rsidRDefault="000A6D54" w:rsidP="000A6D54">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t> </w:t>
            </w:r>
            <w:r w:rsidRPr="00E80AE1">
              <w:rPr>
                <w:sz w:val="20"/>
                <w:szCs w:val="20"/>
              </w:rPr>
              <w:fldChar w:fldCharType="end"/>
            </w:r>
          </w:p>
        </w:tc>
      </w:tr>
      <w:tr w:rsidR="00486BF7" w14:paraId="6AD342F1" w14:textId="77777777" w:rsidTr="00E20E82">
        <w:tc>
          <w:tcPr>
            <w:tcW w:w="9632" w:type="dxa"/>
            <w:gridSpan w:val="9"/>
            <w:shd w:val="clear" w:color="auto" w:fill="F2F2F2" w:themeFill="background1" w:themeFillShade="F2"/>
          </w:tcPr>
          <w:p w14:paraId="086A2327" w14:textId="48E095C3" w:rsidR="00486BF7" w:rsidRPr="00E80AE1" w:rsidRDefault="00EF3D57" w:rsidP="0005667C">
            <w:pPr>
              <w:pStyle w:val="Tableheading"/>
              <w:ind w:left="596" w:hanging="596"/>
              <w:jc w:val="left"/>
              <w:rPr>
                <w:color w:val="auto"/>
              </w:rPr>
            </w:pPr>
            <w:r w:rsidRPr="00E80AE1">
              <w:rPr>
                <w:color w:val="auto"/>
              </w:rPr>
              <w:lastRenderedPageBreak/>
              <w:t>5</w:t>
            </w:r>
            <w:r w:rsidR="0005667C" w:rsidRPr="00E80AE1">
              <w:rPr>
                <w:color w:val="auto"/>
              </w:rPr>
              <w:tab/>
              <w:t>Monitoring services</w:t>
            </w:r>
          </w:p>
        </w:tc>
      </w:tr>
      <w:tr w:rsidR="007B6C05" w14:paraId="55E849B7" w14:textId="77777777" w:rsidTr="00E20E82">
        <w:tc>
          <w:tcPr>
            <w:tcW w:w="9632" w:type="dxa"/>
            <w:gridSpan w:val="9"/>
            <w:shd w:val="clear" w:color="auto" w:fill="F2F2F2" w:themeFill="background1" w:themeFillShade="F2"/>
          </w:tcPr>
          <w:p w14:paraId="6CCE4BA9" w14:textId="69BC2885" w:rsidR="007B6C05" w:rsidRPr="00E80AE1" w:rsidRDefault="00EF3D57" w:rsidP="00D70116">
            <w:pPr>
              <w:pStyle w:val="Tableheading"/>
              <w:ind w:left="596" w:hanging="596"/>
              <w:jc w:val="both"/>
              <w:rPr>
                <w:b w:val="0"/>
                <w:color w:val="auto"/>
              </w:rPr>
            </w:pPr>
            <w:r w:rsidRPr="00E80AE1">
              <w:rPr>
                <w:b w:val="0"/>
                <w:color w:val="auto"/>
              </w:rPr>
              <w:t>5</w:t>
            </w:r>
            <w:r w:rsidR="007B6C05" w:rsidRPr="00E80AE1">
              <w:rPr>
                <w:b w:val="0"/>
                <w:color w:val="auto"/>
              </w:rPr>
              <w:t>.</w:t>
            </w:r>
            <w:r w:rsidR="00E20E82" w:rsidRPr="00E80AE1">
              <w:rPr>
                <w:b w:val="0"/>
                <w:color w:val="auto"/>
              </w:rPr>
              <w:t>1</w:t>
            </w:r>
            <w:r w:rsidR="007B6C05" w:rsidRPr="00E80AE1">
              <w:rPr>
                <w:b w:val="0"/>
                <w:color w:val="auto"/>
              </w:rPr>
              <w:tab/>
              <w:t>Monitoring services for other companies</w:t>
            </w:r>
          </w:p>
          <w:p w14:paraId="41397FCA" w14:textId="2054983E" w:rsidR="007B6C05" w:rsidRPr="00E80AE1" w:rsidRDefault="007B6C05">
            <w:pPr>
              <w:pStyle w:val="Tableheading"/>
              <w:ind w:left="596" w:hanging="596"/>
              <w:jc w:val="both"/>
              <w:rPr>
                <w:b w:val="0"/>
                <w:color w:val="auto"/>
              </w:rPr>
            </w:pPr>
            <w:r w:rsidRPr="00E80AE1">
              <w:rPr>
                <w:b w:val="0"/>
                <w:color w:val="auto"/>
              </w:rPr>
              <w:tab/>
              <w:t xml:space="preserve">Does the </w:t>
            </w:r>
            <w:r w:rsidR="003D5207" w:rsidRPr="00E80AE1">
              <w:rPr>
                <w:b w:val="0"/>
                <w:color w:val="auto"/>
              </w:rPr>
              <w:t>Alarm Receiving Centre</w:t>
            </w:r>
            <w:r w:rsidRPr="00E80AE1">
              <w:rPr>
                <w:b w:val="0"/>
                <w:color w:val="auto"/>
              </w:rPr>
              <w:t>, for which application is being made, provide monitoring services for other companies?</w:t>
            </w:r>
          </w:p>
        </w:tc>
      </w:tr>
      <w:tr w:rsidR="007B6C05" w14:paraId="5B1CFDB1" w14:textId="77777777" w:rsidTr="00E20E82">
        <w:trPr>
          <w:trHeight w:val="850"/>
        </w:trPr>
        <w:tc>
          <w:tcPr>
            <w:tcW w:w="9632" w:type="dxa"/>
            <w:gridSpan w:val="9"/>
            <w:shd w:val="clear" w:color="auto" w:fill="auto"/>
          </w:tcPr>
          <w:p w14:paraId="4B60C972" w14:textId="77777777" w:rsidR="007B6C05" w:rsidRPr="00E80AE1" w:rsidRDefault="007B6C05" w:rsidP="00116921">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008D5D6B" w:rsidRPr="00E80AE1">
              <w:rPr>
                <w:sz w:val="20"/>
                <w:szCs w:val="20"/>
              </w:rPr>
              <w:t> </w:t>
            </w:r>
            <w:r w:rsidR="008D5D6B" w:rsidRPr="00E80AE1">
              <w:rPr>
                <w:sz w:val="20"/>
                <w:szCs w:val="20"/>
              </w:rPr>
              <w:t> </w:t>
            </w:r>
            <w:r w:rsidR="008D5D6B" w:rsidRPr="00E80AE1">
              <w:rPr>
                <w:sz w:val="20"/>
                <w:szCs w:val="20"/>
              </w:rPr>
              <w:t> </w:t>
            </w:r>
            <w:r w:rsidR="008D5D6B" w:rsidRPr="00E80AE1">
              <w:rPr>
                <w:sz w:val="20"/>
                <w:szCs w:val="20"/>
              </w:rPr>
              <w:t> </w:t>
            </w:r>
            <w:r w:rsidR="008D5D6B" w:rsidRPr="00E80AE1">
              <w:rPr>
                <w:sz w:val="20"/>
                <w:szCs w:val="20"/>
              </w:rPr>
              <w:t> </w:t>
            </w:r>
            <w:r w:rsidRPr="00E80AE1">
              <w:rPr>
                <w:sz w:val="20"/>
                <w:szCs w:val="20"/>
              </w:rPr>
              <w:fldChar w:fldCharType="end"/>
            </w:r>
          </w:p>
        </w:tc>
      </w:tr>
      <w:tr w:rsidR="007B6C05" w14:paraId="39B3426C" w14:textId="77777777" w:rsidTr="00E20E82">
        <w:tc>
          <w:tcPr>
            <w:tcW w:w="9632" w:type="dxa"/>
            <w:gridSpan w:val="9"/>
            <w:shd w:val="clear" w:color="auto" w:fill="F2F2F2" w:themeFill="background1" w:themeFillShade="F2"/>
          </w:tcPr>
          <w:p w14:paraId="023D62FF" w14:textId="0B4D4D17" w:rsidR="007B6C05" w:rsidRPr="00E80AE1" w:rsidRDefault="00EF3D57" w:rsidP="00D70116">
            <w:pPr>
              <w:pStyle w:val="Tableheading"/>
              <w:ind w:left="596" w:hanging="596"/>
              <w:jc w:val="both"/>
              <w:rPr>
                <w:b w:val="0"/>
                <w:color w:val="auto"/>
              </w:rPr>
            </w:pPr>
            <w:r w:rsidRPr="00E80AE1">
              <w:rPr>
                <w:b w:val="0"/>
                <w:color w:val="auto"/>
              </w:rPr>
              <w:t>5.2</w:t>
            </w:r>
            <w:r w:rsidR="007B6C05" w:rsidRPr="00E80AE1">
              <w:rPr>
                <w:b w:val="0"/>
                <w:color w:val="auto"/>
              </w:rPr>
              <w:tab/>
              <w:t>Monitoring services other than for intruder alarms, fire alarms, social alarms or CCTV systems</w:t>
            </w:r>
          </w:p>
          <w:p w14:paraId="080B6F23" w14:textId="77777777" w:rsidR="007B6C05" w:rsidRPr="00E80AE1" w:rsidRDefault="007B6C05" w:rsidP="00D70116">
            <w:pPr>
              <w:pStyle w:val="Tableheading"/>
              <w:ind w:left="596" w:hanging="596"/>
              <w:jc w:val="both"/>
              <w:rPr>
                <w:b w:val="0"/>
                <w:color w:val="auto"/>
              </w:rPr>
            </w:pPr>
            <w:r w:rsidRPr="00E80AE1">
              <w:rPr>
                <w:b w:val="0"/>
                <w:color w:val="auto"/>
              </w:rPr>
              <w:tab/>
              <w:t>List any other monitoring services currently or prospectively provided by the Alarm Receiving Centre.</w:t>
            </w:r>
          </w:p>
        </w:tc>
      </w:tr>
      <w:tr w:rsidR="007B6C05" w14:paraId="257EDBAE" w14:textId="77777777" w:rsidTr="00E20E82">
        <w:trPr>
          <w:trHeight w:val="850"/>
        </w:trPr>
        <w:tc>
          <w:tcPr>
            <w:tcW w:w="9632" w:type="dxa"/>
            <w:gridSpan w:val="9"/>
            <w:shd w:val="clear" w:color="auto" w:fill="auto"/>
          </w:tcPr>
          <w:p w14:paraId="2D07F641" w14:textId="77777777" w:rsidR="007B6C05" w:rsidRPr="00E80AE1" w:rsidRDefault="007B6C05" w:rsidP="00116921">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008D5D6B" w:rsidRPr="00E80AE1">
              <w:rPr>
                <w:sz w:val="20"/>
                <w:szCs w:val="20"/>
              </w:rPr>
              <w:t> </w:t>
            </w:r>
            <w:r w:rsidR="008D5D6B" w:rsidRPr="00E80AE1">
              <w:rPr>
                <w:sz w:val="20"/>
                <w:szCs w:val="20"/>
              </w:rPr>
              <w:t> </w:t>
            </w:r>
            <w:r w:rsidR="008D5D6B" w:rsidRPr="00E80AE1">
              <w:rPr>
                <w:sz w:val="20"/>
                <w:szCs w:val="20"/>
              </w:rPr>
              <w:t> </w:t>
            </w:r>
            <w:r w:rsidR="008D5D6B" w:rsidRPr="00E80AE1">
              <w:rPr>
                <w:sz w:val="20"/>
                <w:szCs w:val="20"/>
              </w:rPr>
              <w:t> </w:t>
            </w:r>
            <w:r w:rsidR="008D5D6B" w:rsidRPr="00E80AE1">
              <w:rPr>
                <w:sz w:val="20"/>
                <w:szCs w:val="20"/>
              </w:rPr>
              <w:t> </w:t>
            </w:r>
            <w:r w:rsidRPr="00E80AE1">
              <w:rPr>
                <w:sz w:val="20"/>
                <w:szCs w:val="20"/>
              </w:rPr>
              <w:fldChar w:fldCharType="end"/>
            </w:r>
          </w:p>
        </w:tc>
      </w:tr>
      <w:tr w:rsidR="007B6C05" w14:paraId="117AE11E" w14:textId="77777777" w:rsidTr="00E20E82">
        <w:tc>
          <w:tcPr>
            <w:tcW w:w="9632" w:type="dxa"/>
            <w:gridSpan w:val="9"/>
            <w:shd w:val="clear" w:color="auto" w:fill="F2F2F2" w:themeFill="background1" w:themeFillShade="F2"/>
          </w:tcPr>
          <w:p w14:paraId="0EBE614E" w14:textId="1758E87F" w:rsidR="003D5207" w:rsidRPr="00E80AE1" w:rsidRDefault="00EF3D57" w:rsidP="00D70116">
            <w:pPr>
              <w:pStyle w:val="Tableheading"/>
              <w:keepNext/>
              <w:ind w:left="595" w:hanging="595"/>
              <w:jc w:val="both"/>
              <w:rPr>
                <w:b w:val="0"/>
                <w:color w:val="auto"/>
              </w:rPr>
            </w:pPr>
            <w:r w:rsidRPr="00E80AE1">
              <w:rPr>
                <w:b w:val="0"/>
                <w:color w:val="auto"/>
              </w:rPr>
              <w:t>5.3</w:t>
            </w:r>
            <w:r w:rsidR="003D5207" w:rsidRPr="00E80AE1">
              <w:rPr>
                <w:b w:val="0"/>
                <w:color w:val="auto"/>
              </w:rPr>
              <w:tab/>
              <w:t xml:space="preserve">Other </w:t>
            </w:r>
            <w:r w:rsidR="00C74D31" w:rsidRPr="00E80AE1">
              <w:rPr>
                <w:b w:val="0"/>
                <w:color w:val="auto"/>
              </w:rPr>
              <w:t>Alarm Receiving Centres</w:t>
            </w:r>
          </w:p>
          <w:p w14:paraId="38A79E91" w14:textId="77777777" w:rsidR="007B6C05" w:rsidRPr="00E80AE1" w:rsidRDefault="003D5207" w:rsidP="00D70116">
            <w:pPr>
              <w:pStyle w:val="Tableheading"/>
              <w:keepNext/>
              <w:ind w:left="595" w:hanging="595"/>
              <w:jc w:val="both"/>
              <w:rPr>
                <w:b w:val="0"/>
                <w:color w:val="auto"/>
              </w:rPr>
            </w:pPr>
            <w:r w:rsidRPr="00E80AE1">
              <w:rPr>
                <w:b w:val="0"/>
                <w:color w:val="auto"/>
              </w:rPr>
              <w:tab/>
              <w:t>Give names and locations of any other Alarm Receiving Centres being operated (or planned) by the applicant company.</w:t>
            </w:r>
            <w:r w:rsidR="007B0DE8" w:rsidRPr="00E80AE1">
              <w:rPr>
                <w:b w:val="0"/>
                <w:color w:val="auto"/>
              </w:rPr>
              <w:t xml:space="preserve"> </w:t>
            </w:r>
            <w:r w:rsidRPr="00E80AE1">
              <w:rPr>
                <w:b w:val="0"/>
                <w:color w:val="auto"/>
              </w:rPr>
              <w:t>Indicate if any of these have been registered with or approved by any other organization.</w:t>
            </w:r>
          </w:p>
        </w:tc>
      </w:tr>
      <w:tr w:rsidR="007B6C05" w14:paraId="4F947994" w14:textId="77777777" w:rsidTr="00E20E82">
        <w:trPr>
          <w:trHeight w:val="850"/>
        </w:trPr>
        <w:tc>
          <w:tcPr>
            <w:tcW w:w="9632" w:type="dxa"/>
            <w:gridSpan w:val="9"/>
            <w:shd w:val="clear" w:color="auto" w:fill="auto"/>
          </w:tcPr>
          <w:p w14:paraId="321AF778" w14:textId="77777777" w:rsidR="007B6C05" w:rsidRPr="00E80AE1" w:rsidRDefault="003D5207" w:rsidP="00116921">
            <w:pPr>
              <w:pStyle w:val="Tablecell"/>
              <w:rPr>
                <w:sz w:val="20"/>
                <w:szCs w:val="20"/>
              </w:rPr>
            </w:pPr>
            <w:r w:rsidRPr="00E80AE1">
              <w:rPr>
                <w:sz w:val="20"/>
                <w:szCs w:val="20"/>
              </w:rPr>
              <w:fldChar w:fldCharType="begin">
                <w:ffData>
                  <w:name w:val="Text1"/>
                  <w:enabled/>
                  <w:calcOnExit w:val="0"/>
                  <w:textInput/>
                </w:ffData>
              </w:fldChar>
            </w:r>
            <w:r w:rsidRPr="00E80AE1">
              <w:rPr>
                <w:sz w:val="20"/>
                <w:szCs w:val="20"/>
              </w:rPr>
              <w:instrText xml:space="preserve"> FORMTEXT </w:instrText>
            </w:r>
            <w:r w:rsidRPr="00E80AE1">
              <w:rPr>
                <w:sz w:val="20"/>
                <w:szCs w:val="20"/>
              </w:rPr>
            </w:r>
            <w:r w:rsidRPr="00E80AE1">
              <w:rPr>
                <w:sz w:val="20"/>
                <w:szCs w:val="20"/>
              </w:rPr>
              <w:fldChar w:fldCharType="separate"/>
            </w:r>
            <w:r w:rsidR="008D5D6B" w:rsidRPr="00E80AE1">
              <w:rPr>
                <w:sz w:val="20"/>
                <w:szCs w:val="20"/>
              </w:rPr>
              <w:t> </w:t>
            </w:r>
            <w:r w:rsidR="008D5D6B" w:rsidRPr="00E80AE1">
              <w:rPr>
                <w:sz w:val="20"/>
                <w:szCs w:val="20"/>
              </w:rPr>
              <w:t> </w:t>
            </w:r>
            <w:r w:rsidR="008D5D6B" w:rsidRPr="00E80AE1">
              <w:rPr>
                <w:sz w:val="20"/>
                <w:szCs w:val="20"/>
              </w:rPr>
              <w:t> </w:t>
            </w:r>
            <w:r w:rsidR="008D5D6B" w:rsidRPr="00E80AE1">
              <w:rPr>
                <w:sz w:val="20"/>
                <w:szCs w:val="20"/>
              </w:rPr>
              <w:t> </w:t>
            </w:r>
            <w:r w:rsidR="008D5D6B" w:rsidRPr="00E80AE1">
              <w:rPr>
                <w:sz w:val="20"/>
                <w:szCs w:val="20"/>
              </w:rPr>
              <w:t> </w:t>
            </w:r>
            <w:r w:rsidRPr="00E80AE1">
              <w:rPr>
                <w:sz w:val="20"/>
                <w:szCs w:val="20"/>
              </w:rPr>
              <w:fldChar w:fldCharType="end"/>
            </w:r>
          </w:p>
        </w:tc>
      </w:tr>
      <w:tr w:rsidR="007B6C05" w14:paraId="01908650" w14:textId="77777777" w:rsidTr="00E20E82">
        <w:tc>
          <w:tcPr>
            <w:tcW w:w="9632" w:type="dxa"/>
            <w:gridSpan w:val="9"/>
            <w:shd w:val="clear" w:color="auto" w:fill="F2F2F2" w:themeFill="background1" w:themeFillShade="F2"/>
          </w:tcPr>
          <w:p w14:paraId="73EDE0F2" w14:textId="1A33BC3B" w:rsidR="00661C3D" w:rsidRPr="00E80AE1" w:rsidRDefault="00EF3D57" w:rsidP="00EF3D57">
            <w:pPr>
              <w:pStyle w:val="Tableheading"/>
              <w:ind w:left="595" w:hanging="595"/>
              <w:jc w:val="both"/>
              <w:rPr>
                <w:b w:val="0"/>
                <w:color w:val="auto"/>
              </w:rPr>
            </w:pPr>
            <w:r w:rsidRPr="00E80AE1">
              <w:rPr>
                <w:b w:val="0"/>
                <w:color w:val="auto"/>
              </w:rPr>
              <w:t>5.4</w:t>
            </w:r>
            <w:r w:rsidR="003D5207" w:rsidRPr="00E80AE1">
              <w:rPr>
                <w:b w:val="0"/>
                <w:color w:val="auto"/>
              </w:rPr>
              <w:tab/>
            </w:r>
            <w:r w:rsidR="00661C3D" w:rsidRPr="00E80AE1">
              <w:rPr>
                <w:bCs/>
                <w:color w:val="auto"/>
              </w:rPr>
              <w:t>Plans</w:t>
            </w:r>
          </w:p>
          <w:p w14:paraId="07DB9CA1" w14:textId="0210D4EE" w:rsidR="00661C3D" w:rsidRPr="00E80AE1" w:rsidRDefault="00661C3D" w:rsidP="00EF3D57">
            <w:pPr>
              <w:pStyle w:val="Tableheading"/>
              <w:ind w:left="595" w:hanging="595"/>
              <w:jc w:val="both"/>
              <w:rPr>
                <w:b w:val="0"/>
                <w:color w:val="auto"/>
              </w:rPr>
            </w:pPr>
            <w:r w:rsidRPr="00E80AE1">
              <w:rPr>
                <w:b w:val="0"/>
                <w:color w:val="auto"/>
              </w:rPr>
              <w:tab/>
              <w:t>During initial audit</w:t>
            </w:r>
            <w:r w:rsidR="00856D80" w:rsidRPr="00E80AE1">
              <w:rPr>
                <w:b w:val="0"/>
                <w:color w:val="auto"/>
              </w:rPr>
              <w:t>,</w:t>
            </w:r>
            <w:r w:rsidRPr="00E80AE1">
              <w:rPr>
                <w:b w:val="0"/>
                <w:color w:val="auto"/>
              </w:rPr>
              <w:t xml:space="preserve"> please ensure that you have plans of the Alarm Receiving Centre, and the building of which the Alarm Receiving Centre is a part </w:t>
            </w:r>
            <w:r w:rsidR="00230288" w:rsidRPr="00E80AE1">
              <w:rPr>
                <w:b w:val="0"/>
                <w:color w:val="auto"/>
              </w:rPr>
              <w:t xml:space="preserve">of </w:t>
            </w:r>
            <w:r w:rsidRPr="00E80AE1">
              <w:rPr>
                <w:b w:val="0"/>
                <w:color w:val="auto"/>
              </w:rPr>
              <w:t>(if Alarm Receiving Centre is not a separate building)</w:t>
            </w:r>
            <w:r w:rsidR="00230288" w:rsidRPr="00E80AE1">
              <w:rPr>
                <w:b w:val="0"/>
                <w:color w:val="auto"/>
              </w:rPr>
              <w:t>,</w:t>
            </w:r>
            <w:r w:rsidRPr="00E80AE1">
              <w:rPr>
                <w:b w:val="0"/>
                <w:color w:val="auto"/>
              </w:rPr>
              <w:t xml:space="preserve"> available for inspection. These plans should include information detailing:</w:t>
            </w:r>
          </w:p>
          <w:p w14:paraId="0F147195" w14:textId="50C30024" w:rsidR="00661C3D" w:rsidRPr="00E80AE1" w:rsidRDefault="00661C3D" w:rsidP="00EF3D57">
            <w:pPr>
              <w:pStyle w:val="Tableheading"/>
              <w:numPr>
                <w:ilvl w:val="0"/>
                <w:numId w:val="33"/>
              </w:numPr>
              <w:jc w:val="both"/>
              <w:rPr>
                <w:b w:val="0"/>
                <w:color w:val="auto"/>
              </w:rPr>
            </w:pPr>
            <w:r w:rsidRPr="00E80AE1">
              <w:rPr>
                <w:b w:val="0"/>
                <w:color w:val="auto"/>
              </w:rPr>
              <w:t xml:space="preserve">the type and thickness of material used in the construction of walls, ceilings and floors, </w:t>
            </w:r>
            <w:proofErr w:type="gramStart"/>
            <w:r w:rsidRPr="00E80AE1">
              <w:rPr>
                <w:b w:val="0"/>
                <w:color w:val="auto"/>
              </w:rPr>
              <w:t>in particular</w:t>
            </w:r>
            <w:proofErr w:type="gramEnd"/>
            <w:r w:rsidRPr="00E80AE1">
              <w:rPr>
                <w:b w:val="0"/>
                <w:color w:val="auto"/>
              </w:rPr>
              <w:t xml:space="preserve"> those of the Alarm Receiving </w:t>
            </w:r>
            <w:r w:rsidR="00FE11DE" w:rsidRPr="00E80AE1">
              <w:rPr>
                <w:b w:val="0"/>
                <w:color w:val="auto"/>
              </w:rPr>
              <w:t>Centre.</w:t>
            </w:r>
          </w:p>
          <w:p w14:paraId="1E56113C" w14:textId="77777777" w:rsidR="00661C3D" w:rsidRPr="00E80AE1" w:rsidRDefault="00661C3D" w:rsidP="00EF3D57">
            <w:pPr>
              <w:pStyle w:val="Tableheading"/>
              <w:numPr>
                <w:ilvl w:val="0"/>
                <w:numId w:val="33"/>
              </w:numPr>
              <w:jc w:val="both"/>
              <w:rPr>
                <w:b w:val="0"/>
                <w:color w:val="auto"/>
              </w:rPr>
            </w:pPr>
            <w:r w:rsidRPr="00E80AE1">
              <w:rPr>
                <w:b w:val="0"/>
                <w:color w:val="auto"/>
              </w:rPr>
              <w:t xml:space="preserve">what each area within the Alarm Receiving Centre is used </w:t>
            </w:r>
            <w:proofErr w:type="gramStart"/>
            <w:r w:rsidRPr="00E80AE1">
              <w:rPr>
                <w:b w:val="0"/>
                <w:color w:val="auto"/>
              </w:rPr>
              <w:t>for;</w:t>
            </w:r>
            <w:proofErr w:type="gramEnd"/>
          </w:p>
          <w:p w14:paraId="66DFF5CC" w14:textId="77777777" w:rsidR="00661C3D" w:rsidRPr="00E80AE1" w:rsidRDefault="00661C3D" w:rsidP="00EF3D57">
            <w:pPr>
              <w:pStyle w:val="Tableheading"/>
              <w:numPr>
                <w:ilvl w:val="0"/>
                <w:numId w:val="33"/>
              </w:numPr>
              <w:jc w:val="both"/>
              <w:rPr>
                <w:b w:val="0"/>
                <w:color w:val="auto"/>
              </w:rPr>
            </w:pPr>
            <w:r w:rsidRPr="00E80AE1">
              <w:rPr>
                <w:b w:val="0"/>
                <w:color w:val="auto"/>
              </w:rPr>
              <w:t>where standby power supplies are located; and</w:t>
            </w:r>
          </w:p>
          <w:p w14:paraId="5EDDE469" w14:textId="22F5E591" w:rsidR="00970463" w:rsidRPr="00E80AE1" w:rsidRDefault="00661C3D" w:rsidP="00EF3D57">
            <w:pPr>
              <w:pStyle w:val="Tableheading"/>
              <w:numPr>
                <w:ilvl w:val="0"/>
                <w:numId w:val="33"/>
              </w:numPr>
              <w:jc w:val="both"/>
              <w:rPr>
                <w:b w:val="0"/>
                <w:color w:val="auto"/>
              </w:rPr>
            </w:pPr>
            <w:r w:rsidRPr="00E80AE1">
              <w:rPr>
                <w:b w:val="0"/>
                <w:color w:val="auto"/>
              </w:rPr>
              <w:t>the location and type of automatic fire detectors, manual call points and sprinkler heads, where applicable.</w:t>
            </w:r>
          </w:p>
        </w:tc>
      </w:tr>
      <w:tr w:rsidR="00970463" w14:paraId="2BFD0D53" w14:textId="77777777" w:rsidTr="00E20E82">
        <w:tc>
          <w:tcPr>
            <w:tcW w:w="9632" w:type="dxa"/>
            <w:gridSpan w:val="9"/>
            <w:shd w:val="clear" w:color="auto" w:fill="F2F2F2" w:themeFill="background1" w:themeFillShade="F2"/>
          </w:tcPr>
          <w:p w14:paraId="4A764BC6" w14:textId="22C21C7F" w:rsidR="00970463" w:rsidRPr="00E80AE1" w:rsidRDefault="00EF3D57" w:rsidP="00E80AE1">
            <w:pPr>
              <w:pStyle w:val="Tableheading"/>
              <w:ind w:left="595" w:hanging="595"/>
              <w:jc w:val="both"/>
              <w:rPr>
                <w:b w:val="0"/>
                <w:color w:val="auto"/>
              </w:rPr>
            </w:pPr>
            <w:r w:rsidRPr="00E80AE1">
              <w:rPr>
                <w:b w:val="0"/>
                <w:color w:val="auto"/>
              </w:rPr>
              <w:t>5.5</w:t>
            </w:r>
            <w:r w:rsidR="00970463" w:rsidRPr="00E80AE1">
              <w:rPr>
                <w:b w:val="0"/>
                <w:color w:val="auto"/>
              </w:rPr>
              <w:tab/>
            </w:r>
            <w:r w:rsidR="00970463" w:rsidRPr="00E80AE1">
              <w:rPr>
                <w:bCs/>
                <w:color w:val="auto"/>
              </w:rPr>
              <w:t>Construction of doors</w:t>
            </w:r>
          </w:p>
          <w:p w14:paraId="284CF919" w14:textId="48F1E47B" w:rsidR="00970463" w:rsidRPr="00E80AE1" w:rsidRDefault="00970463" w:rsidP="00E80AE1">
            <w:pPr>
              <w:pStyle w:val="Tableheading"/>
              <w:ind w:left="595" w:hanging="595"/>
              <w:jc w:val="both"/>
              <w:rPr>
                <w:b w:val="0"/>
                <w:color w:val="auto"/>
              </w:rPr>
            </w:pPr>
            <w:r w:rsidRPr="00E80AE1">
              <w:rPr>
                <w:b w:val="0"/>
                <w:color w:val="auto"/>
              </w:rPr>
              <w:tab/>
            </w:r>
            <w:r w:rsidR="007C5F74" w:rsidRPr="00E80AE1">
              <w:rPr>
                <w:b w:val="0"/>
                <w:color w:val="auto"/>
              </w:rPr>
              <w:t xml:space="preserve">During the initial audit you will have to </w:t>
            </w:r>
            <w:r w:rsidR="007B403F" w:rsidRPr="00E80AE1">
              <w:rPr>
                <w:b w:val="0"/>
                <w:color w:val="auto"/>
              </w:rPr>
              <w:t xml:space="preserve">demonstrate compliance with the requirements </w:t>
            </w:r>
            <w:r w:rsidR="00980CFC" w:rsidRPr="00E80AE1">
              <w:rPr>
                <w:b w:val="0"/>
                <w:color w:val="auto"/>
              </w:rPr>
              <w:t>of the applicable code of practice for the construction of doors</w:t>
            </w:r>
            <w:r w:rsidR="003B095F" w:rsidRPr="00E80AE1">
              <w:rPr>
                <w:b w:val="0"/>
                <w:color w:val="auto"/>
              </w:rPr>
              <w:t xml:space="preserve">. </w:t>
            </w:r>
            <w:r w:rsidR="008E569A" w:rsidRPr="00E80AE1">
              <w:rPr>
                <w:b w:val="0"/>
                <w:color w:val="auto"/>
              </w:rPr>
              <w:t xml:space="preserve">You will have to </w:t>
            </w:r>
            <w:r w:rsidRPr="00E80AE1">
              <w:rPr>
                <w:b w:val="0"/>
                <w:color w:val="auto"/>
              </w:rPr>
              <w:t xml:space="preserve">supply documented evidence from suppliers of </w:t>
            </w:r>
            <w:r w:rsidR="00D113AF" w:rsidRPr="00E80AE1">
              <w:rPr>
                <w:b w:val="0"/>
                <w:color w:val="auto"/>
              </w:rPr>
              <w:t xml:space="preserve">the </w:t>
            </w:r>
            <w:r w:rsidRPr="00E80AE1">
              <w:rPr>
                <w:b w:val="0"/>
                <w:color w:val="auto"/>
              </w:rPr>
              <w:t>compliance</w:t>
            </w:r>
            <w:r w:rsidR="00D113AF" w:rsidRPr="00E80AE1">
              <w:rPr>
                <w:b w:val="0"/>
                <w:color w:val="auto"/>
              </w:rPr>
              <w:t>.</w:t>
            </w:r>
          </w:p>
        </w:tc>
      </w:tr>
      <w:tr w:rsidR="00EE55CF" w14:paraId="2356D010" w14:textId="77777777" w:rsidTr="00E20E82">
        <w:tc>
          <w:tcPr>
            <w:tcW w:w="9632" w:type="dxa"/>
            <w:gridSpan w:val="9"/>
            <w:shd w:val="clear" w:color="auto" w:fill="F2F2F2" w:themeFill="background1" w:themeFillShade="F2"/>
          </w:tcPr>
          <w:p w14:paraId="28ED3C74" w14:textId="02440298" w:rsidR="00EE55CF" w:rsidRPr="00E80AE1" w:rsidRDefault="00EF3D57" w:rsidP="00E80AE1">
            <w:pPr>
              <w:pStyle w:val="Tableheading"/>
              <w:ind w:left="595" w:hanging="595"/>
              <w:jc w:val="both"/>
              <w:rPr>
                <w:b w:val="0"/>
                <w:color w:val="auto"/>
              </w:rPr>
            </w:pPr>
            <w:r w:rsidRPr="00E80AE1">
              <w:rPr>
                <w:b w:val="0"/>
                <w:color w:val="auto"/>
              </w:rPr>
              <w:t>5.6</w:t>
            </w:r>
            <w:r w:rsidRPr="00E80AE1">
              <w:rPr>
                <w:b w:val="0"/>
                <w:color w:val="auto"/>
              </w:rPr>
              <w:tab/>
            </w:r>
            <w:r w:rsidR="00EE55CF" w:rsidRPr="00E80AE1">
              <w:rPr>
                <w:bCs/>
                <w:color w:val="auto"/>
              </w:rPr>
              <w:t>Glazing</w:t>
            </w:r>
          </w:p>
          <w:p w14:paraId="7BE53608" w14:textId="5B9D7D39" w:rsidR="00EE55CF" w:rsidRPr="00E80AE1" w:rsidRDefault="00EF3D57" w:rsidP="00E80AE1">
            <w:pPr>
              <w:pStyle w:val="Tableheading"/>
              <w:ind w:left="595" w:hanging="595"/>
              <w:jc w:val="both"/>
              <w:rPr>
                <w:b w:val="0"/>
                <w:color w:val="auto"/>
              </w:rPr>
            </w:pPr>
            <w:r w:rsidRPr="00E80AE1">
              <w:rPr>
                <w:b w:val="0"/>
                <w:color w:val="auto"/>
              </w:rPr>
              <w:tab/>
            </w:r>
            <w:r w:rsidR="00954EAA" w:rsidRPr="00E80AE1">
              <w:rPr>
                <w:b w:val="0"/>
                <w:color w:val="auto"/>
              </w:rPr>
              <w:t xml:space="preserve">If the Alarm Receiving Centre has glazing or windows to areas outside the Alarm Receiving Centre, during the initial audit you will have to demonstrate compliance with the requirements of the applicable code of practice for </w:t>
            </w:r>
            <w:r w:rsidR="003B095F" w:rsidRPr="00E80AE1">
              <w:rPr>
                <w:b w:val="0"/>
                <w:color w:val="auto"/>
              </w:rPr>
              <w:t>these fixtures</w:t>
            </w:r>
            <w:r w:rsidRPr="00E80AE1">
              <w:rPr>
                <w:b w:val="0"/>
                <w:color w:val="auto"/>
              </w:rPr>
              <w:t>.</w:t>
            </w:r>
          </w:p>
        </w:tc>
      </w:tr>
      <w:tr w:rsidR="003B095F" w14:paraId="6706DE19" w14:textId="77777777" w:rsidTr="00E20E82">
        <w:tc>
          <w:tcPr>
            <w:tcW w:w="9632" w:type="dxa"/>
            <w:gridSpan w:val="9"/>
            <w:shd w:val="clear" w:color="auto" w:fill="F2F2F2" w:themeFill="background1" w:themeFillShade="F2"/>
          </w:tcPr>
          <w:p w14:paraId="13E675E7" w14:textId="17D16CF6" w:rsidR="003B095F" w:rsidRPr="00E80AE1" w:rsidRDefault="00EF3D57" w:rsidP="00E80AE1">
            <w:pPr>
              <w:pStyle w:val="Tableheading"/>
              <w:keepNext/>
              <w:ind w:left="595" w:hanging="595"/>
              <w:jc w:val="both"/>
              <w:rPr>
                <w:b w:val="0"/>
                <w:color w:val="auto"/>
              </w:rPr>
            </w:pPr>
            <w:r w:rsidRPr="00E80AE1">
              <w:rPr>
                <w:b w:val="0"/>
                <w:color w:val="auto"/>
              </w:rPr>
              <w:lastRenderedPageBreak/>
              <w:t>5.7</w:t>
            </w:r>
            <w:r w:rsidRPr="00E80AE1">
              <w:rPr>
                <w:b w:val="0"/>
                <w:color w:val="auto"/>
              </w:rPr>
              <w:tab/>
            </w:r>
            <w:r w:rsidR="003B095F" w:rsidRPr="00E80AE1">
              <w:rPr>
                <w:b w:val="0"/>
                <w:color w:val="auto"/>
              </w:rPr>
              <w:t xml:space="preserve"> </w:t>
            </w:r>
            <w:r w:rsidR="003B095F" w:rsidRPr="00E80AE1">
              <w:rPr>
                <w:bCs/>
                <w:color w:val="auto"/>
              </w:rPr>
              <w:t>Fire resistance of the shell</w:t>
            </w:r>
          </w:p>
          <w:p w14:paraId="78A1820B" w14:textId="3F0B25DC" w:rsidR="003B095F" w:rsidRPr="00E80AE1" w:rsidRDefault="00EF3D57" w:rsidP="00E80AE1">
            <w:pPr>
              <w:pStyle w:val="Tableheading"/>
              <w:keepNext/>
              <w:ind w:left="595" w:hanging="595"/>
              <w:jc w:val="both"/>
              <w:rPr>
                <w:b w:val="0"/>
                <w:color w:val="auto"/>
              </w:rPr>
            </w:pPr>
            <w:r w:rsidRPr="00E80AE1">
              <w:rPr>
                <w:b w:val="0"/>
                <w:color w:val="auto"/>
              </w:rPr>
              <w:tab/>
            </w:r>
            <w:r w:rsidR="0011751F" w:rsidRPr="00E80AE1">
              <w:rPr>
                <w:b w:val="0"/>
                <w:color w:val="auto"/>
              </w:rPr>
              <w:t>During the initial audit you will have to demonstrate compliance with the requirements of the applicable code of practice for the Fi</w:t>
            </w:r>
            <w:r w:rsidR="00314407" w:rsidRPr="00E80AE1">
              <w:rPr>
                <w:b w:val="0"/>
                <w:color w:val="auto"/>
              </w:rPr>
              <w:t xml:space="preserve">re resistance of the shell. </w:t>
            </w:r>
          </w:p>
        </w:tc>
      </w:tr>
      <w:tr w:rsidR="00970463" w14:paraId="72DCEB74" w14:textId="77777777" w:rsidTr="00E20E82">
        <w:tc>
          <w:tcPr>
            <w:tcW w:w="7363" w:type="dxa"/>
            <w:gridSpan w:val="6"/>
            <w:shd w:val="clear" w:color="auto" w:fill="F2F2F2" w:themeFill="background1" w:themeFillShade="F2"/>
          </w:tcPr>
          <w:p w14:paraId="147C92D3" w14:textId="29B84A1B" w:rsidR="00970463" w:rsidRPr="00E80AE1" w:rsidDel="00ED3DE3" w:rsidRDefault="00EF3D57" w:rsidP="00E80AE1">
            <w:pPr>
              <w:pStyle w:val="Tableheading"/>
              <w:ind w:left="595" w:hanging="595"/>
              <w:jc w:val="both"/>
              <w:rPr>
                <w:b w:val="0"/>
                <w:color w:val="auto"/>
              </w:rPr>
            </w:pPr>
            <w:r w:rsidRPr="00E80AE1">
              <w:rPr>
                <w:b w:val="0"/>
                <w:color w:val="auto"/>
              </w:rPr>
              <w:tab/>
            </w:r>
            <w:r w:rsidR="00970463" w:rsidRPr="00E80AE1">
              <w:rPr>
                <w:b w:val="0"/>
                <w:color w:val="auto"/>
              </w:rPr>
              <w:t xml:space="preserve">Please confirm that the plans and specifications will be available for the initial audit </w:t>
            </w:r>
          </w:p>
        </w:tc>
        <w:tc>
          <w:tcPr>
            <w:tcW w:w="2269" w:type="dxa"/>
            <w:gridSpan w:val="3"/>
            <w:shd w:val="clear" w:color="auto" w:fill="auto"/>
          </w:tcPr>
          <w:p w14:paraId="5F058C1C" w14:textId="16278DD4" w:rsidR="00970463" w:rsidRPr="00E80AE1" w:rsidRDefault="00476501" w:rsidP="00E80AE1">
            <w:pPr>
              <w:pStyle w:val="Tableheading"/>
              <w:ind w:left="595" w:hanging="595"/>
              <w:jc w:val="both"/>
              <w:rPr>
                <w:b w:val="0"/>
                <w:color w:val="auto"/>
              </w:rPr>
            </w:pPr>
            <w:r w:rsidRPr="00E80AE1">
              <w:rPr>
                <w:b w:val="0"/>
                <w:color w:val="auto"/>
              </w:rPr>
              <w:fldChar w:fldCharType="begin">
                <w:ffData>
                  <w:name w:val=""/>
                  <w:enabled/>
                  <w:calcOnExit w:val="0"/>
                  <w:ddList>
                    <w:listEntry w:val="Select"/>
                    <w:listEntry w:val="Yes"/>
                  </w:ddList>
                </w:ffData>
              </w:fldChar>
            </w:r>
            <w:r w:rsidRPr="00E80AE1">
              <w:rPr>
                <w:b w:val="0"/>
                <w:color w:val="auto"/>
              </w:rPr>
              <w:instrText xml:space="preserve"> FORMDROPDOWN </w:instrText>
            </w:r>
            <w:r w:rsidRPr="00E80AE1">
              <w:rPr>
                <w:b w:val="0"/>
                <w:color w:val="auto"/>
              </w:rPr>
            </w:r>
            <w:r w:rsidRPr="00E80AE1">
              <w:rPr>
                <w:b w:val="0"/>
                <w:color w:val="auto"/>
              </w:rPr>
              <w:fldChar w:fldCharType="separate"/>
            </w:r>
            <w:r w:rsidRPr="00E80AE1">
              <w:rPr>
                <w:b w:val="0"/>
                <w:color w:val="auto"/>
              </w:rPr>
              <w:fldChar w:fldCharType="end"/>
            </w:r>
          </w:p>
        </w:tc>
      </w:tr>
      <w:tr w:rsidR="00970463" w14:paraId="5314DEB1" w14:textId="77777777" w:rsidTr="00E20E82">
        <w:tc>
          <w:tcPr>
            <w:tcW w:w="9632" w:type="dxa"/>
            <w:gridSpan w:val="9"/>
            <w:shd w:val="clear" w:color="auto" w:fill="F2F2F2" w:themeFill="background1" w:themeFillShade="F2"/>
          </w:tcPr>
          <w:p w14:paraId="4AD7C7B2" w14:textId="77C6D0F2" w:rsidR="00970463" w:rsidRPr="00E80AE1" w:rsidRDefault="00EF3D57" w:rsidP="00E80AE1">
            <w:pPr>
              <w:pStyle w:val="Tableheading"/>
              <w:ind w:left="595" w:hanging="595"/>
              <w:jc w:val="left"/>
              <w:rPr>
                <w:color w:val="auto"/>
              </w:rPr>
            </w:pPr>
            <w:r w:rsidRPr="00E80AE1">
              <w:rPr>
                <w:color w:val="auto"/>
              </w:rPr>
              <w:t>6</w:t>
            </w:r>
            <w:r w:rsidR="00970463" w:rsidRPr="00E80AE1">
              <w:rPr>
                <w:color w:val="auto"/>
              </w:rPr>
              <w:tab/>
              <w:t>NSI Regulations and Approval Criteria</w:t>
            </w:r>
          </w:p>
        </w:tc>
      </w:tr>
      <w:tr w:rsidR="00970463" w14:paraId="5B511462" w14:textId="77777777" w:rsidTr="00E80AE1">
        <w:tc>
          <w:tcPr>
            <w:tcW w:w="7366" w:type="dxa"/>
            <w:gridSpan w:val="6"/>
            <w:shd w:val="clear" w:color="auto" w:fill="F2F2F2" w:themeFill="background1" w:themeFillShade="F2"/>
          </w:tcPr>
          <w:p w14:paraId="13FAEE17" w14:textId="29EC2489" w:rsidR="00970463" w:rsidRPr="00E80AE1" w:rsidRDefault="00EF3D57" w:rsidP="00E80AE1">
            <w:pPr>
              <w:pStyle w:val="Tableheading"/>
              <w:ind w:left="595" w:hanging="595"/>
              <w:jc w:val="left"/>
              <w:rPr>
                <w:rFonts w:cs="Arial"/>
                <w:b w:val="0"/>
                <w:bCs/>
                <w:color w:val="auto"/>
              </w:rPr>
            </w:pPr>
            <w:r w:rsidRPr="00E80AE1">
              <w:rPr>
                <w:rFonts w:cs="Arial"/>
                <w:b w:val="0"/>
                <w:bCs/>
                <w:color w:val="auto"/>
              </w:rPr>
              <w:t>6</w:t>
            </w:r>
            <w:r w:rsidR="00970463" w:rsidRPr="00E80AE1">
              <w:rPr>
                <w:rFonts w:cs="Arial"/>
                <w:b w:val="0"/>
                <w:bCs/>
                <w:color w:val="auto"/>
              </w:rPr>
              <w:t>.1</w:t>
            </w:r>
            <w:r w:rsidR="00970463" w:rsidRPr="00E80AE1">
              <w:rPr>
                <w:rFonts w:cs="Arial"/>
                <w:b w:val="0"/>
                <w:bCs/>
                <w:color w:val="auto"/>
              </w:rPr>
              <w:tab/>
              <w:t>Please confirm that you have read and understood the current NSI Regulations and Approval Criteria.</w:t>
            </w:r>
          </w:p>
        </w:tc>
        <w:tc>
          <w:tcPr>
            <w:tcW w:w="2266" w:type="dxa"/>
            <w:gridSpan w:val="3"/>
            <w:shd w:val="clear" w:color="auto" w:fill="auto"/>
          </w:tcPr>
          <w:p w14:paraId="1C8CA98C" w14:textId="77777777" w:rsidR="00970463" w:rsidRPr="00E80AE1" w:rsidRDefault="00970463" w:rsidP="00E80AE1">
            <w:pPr>
              <w:pStyle w:val="Tableheading"/>
              <w:ind w:left="595" w:hanging="595"/>
              <w:jc w:val="left"/>
              <w:rPr>
                <w:b w:val="0"/>
                <w:color w:val="auto"/>
              </w:rPr>
            </w:pPr>
            <w:r w:rsidRPr="00E80AE1">
              <w:rPr>
                <w:b w:val="0"/>
                <w:color w:val="auto"/>
              </w:rPr>
              <w:fldChar w:fldCharType="begin">
                <w:ffData>
                  <w:name w:val="Dropdown6"/>
                  <w:enabled/>
                  <w:calcOnExit w:val="0"/>
                  <w:ddList>
                    <w:listEntry w:val="Select"/>
                    <w:listEntry w:val="Yes"/>
                    <w:listEntry w:val="No"/>
                  </w:ddList>
                </w:ffData>
              </w:fldChar>
            </w:r>
            <w:r w:rsidRPr="00E80AE1">
              <w:rPr>
                <w:b w:val="0"/>
                <w:color w:val="auto"/>
              </w:rPr>
              <w:instrText xml:space="preserve"> FORMDROPDOWN </w:instrText>
            </w:r>
            <w:r w:rsidRPr="00E80AE1">
              <w:rPr>
                <w:b w:val="0"/>
                <w:color w:val="auto"/>
              </w:rPr>
            </w:r>
            <w:r w:rsidRPr="00E80AE1">
              <w:rPr>
                <w:b w:val="0"/>
                <w:color w:val="auto"/>
              </w:rPr>
              <w:fldChar w:fldCharType="separate"/>
            </w:r>
            <w:r w:rsidRPr="00E80AE1">
              <w:rPr>
                <w:b w:val="0"/>
                <w:color w:val="auto"/>
              </w:rPr>
              <w:fldChar w:fldCharType="end"/>
            </w:r>
          </w:p>
        </w:tc>
      </w:tr>
      <w:tr w:rsidR="00970463" w14:paraId="3C530EAE" w14:textId="77777777" w:rsidTr="00E20E82">
        <w:tc>
          <w:tcPr>
            <w:tcW w:w="9632" w:type="dxa"/>
            <w:gridSpan w:val="9"/>
            <w:shd w:val="clear" w:color="auto" w:fill="F2F2F2" w:themeFill="background1" w:themeFillShade="F2"/>
          </w:tcPr>
          <w:p w14:paraId="363FBDC8" w14:textId="6C2D6B22" w:rsidR="00970463" w:rsidRPr="00E80AE1" w:rsidRDefault="00EF3D57" w:rsidP="00E80AE1">
            <w:pPr>
              <w:pStyle w:val="Tableheading"/>
              <w:ind w:left="596" w:hanging="596"/>
              <w:jc w:val="both"/>
              <w:rPr>
                <w:b w:val="0"/>
                <w:color w:val="auto"/>
              </w:rPr>
            </w:pPr>
            <w:r w:rsidRPr="00E80AE1">
              <w:rPr>
                <w:rFonts w:cs="Arial"/>
                <w:b w:val="0"/>
                <w:bCs/>
                <w:color w:val="auto"/>
              </w:rPr>
              <w:t>6</w:t>
            </w:r>
            <w:r w:rsidR="00970463" w:rsidRPr="00E80AE1">
              <w:rPr>
                <w:rFonts w:cs="Arial"/>
                <w:b w:val="0"/>
                <w:bCs/>
                <w:color w:val="auto"/>
              </w:rPr>
              <w:t>.2</w:t>
            </w:r>
            <w:r w:rsidR="00970463" w:rsidRPr="00E80AE1">
              <w:rPr>
                <w:rFonts w:cs="Arial"/>
                <w:b w:val="0"/>
                <w:bCs/>
                <w:color w:val="auto"/>
              </w:rPr>
              <w:tab/>
              <w:t>All applicants for NSI ARC Gold approval must have a documented Quality Management System that meets the requirements of BS EN ISO 9001 and NSI Quality Schedule SSQS 102</w:t>
            </w:r>
            <w:r w:rsidR="00970463" w:rsidRPr="00E80AE1">
              <w:rPr>
                <w:rFonts w:cs="Arial"/>
                <w:bCs/>
              </w:rPr>
              <w:t>.</w:t>
            </w:r>
          </w:p>
          <w:p w14:paraId="4660646B" w14:textId="77777777" w:rsidR="00970463" w:rsidRPr="00E80AE1" w:rsidRDefault="00970463" w:rsidP="00E80AE1">
            <w:pPr>
              <w:pStyle w:val="Tableheading"/>
              <w:ind w:left="596"/>
              <w:jc w:val="both"/>
              <w:rPr>
                <w:color w:val="auto"/>
              </w:rPr>
            </w:pPr>
            <w:r w:rsidRPr="00E80AE1">
              <w:rPr>
                <w:rFonts w:cs="Arial"/>
                <w:b w:val="0"/>
                <w:bCs/>
                <w:color w:val="auto"/>
              </w:rPr>
              <w:t>This must be available at the time of the initial audit.</w:t>
            </w:r>
          </w:p>
          <w:p w14:paraId="6869C262" w14:textId="4A1DFFD4" w:rsidR="00970463" w:rsidRPr="00E80AE1" w:rsidRDefault="00970463" w:rsidP="00E80AE1">
            <w:pPr>
              <w:pStyle w:val="Tableheading"/>
              <w:spacing w:after="240"/>
              <w:ind w:left="595"/>
              <w:jc w:val="left"/>
              <w:rPr>
                <w:b w:val="0"/>
                <w:color w:val="auto"/>
              </w:rPr>
            </w:pPr>
            <w:r w:rsidRPr="00E80AE1">
              <w:rPr>
                <w:rFonts w:cs="Arial"/>
                <w:b w:val="0"/>
                <w:bCs/>
                <w:i/>
                <w:color w:val="auto"/>
              </w:rPr>
              <w:t>Please note: Prior certification to BS EN ISO 9001 is not required as this will be included as part of your NSI audit.</w:t>
            </w:r>
          </w:p>
        </w:tc>
      </w:tr>
      <w:tr w:rsidR="00C855FF" w14:paraId="58324CFE" w14:textId="77777777" w:rsidTr="00E20E82">
        <w:tc>
          <w:tcPr>
            <w:tcW w:w="9632" w:type="dxa"/>
            <w:gridSpan w:val="9"/>
            <w:shd w:val="clear" w:color="auto" w:fill="1F4E79" w:themeFill="accent1" w:themeFillShade="80"/>
          </w:tcPr>
          <w:p w14:paraId="56821A28" w14:textId="5DB6C251" w:rsidR="00C855FF" w:rsidRPr="00711C37" w:rsidRDefault="00C855FF" w:rsidP="00970463">
            <w:pPr>
              <w:pStyle w:val="Tableheading"/>
              <w:keepNext/>
              <w:ind w:left="596" w:hanging="596"/>
              <w:jc w:val="both"/>
              <w:rPr>
                <w:rFonts w:cs="Arial"/>
                <w:b w:val="0"/>
                <w:bCs/>
                <w:color w:val="auto"/>
                <w:szCs w:val="22"/>
              </w:rPr>
            </w:pPr>
            <w:r w:rsidRPr="0075082D">
              <w:rPr>
                <w:sz w:val="22"/>
                <w:szCs w:val="22"/>
              </w:rPr>
              <w:t>DECLARATION</w:t>
            </w:r>
          </w:p>
        </w:tc>
      </w:tr>
      <w:tr w:rsidR="002033AE" w14:paraId="4AE24779" w14:textId="77777777" w:rsidTr="007D2B81">
        <w:trPr>
          <w:trHeight w:val="342"/>
        </w:trPr>
        <w:tc>
          <w:tcPr>
            <w:tcW w:w="7651" w:type="dxa"/>
            <w:gridSpan w:val="7"/>
            <w:shd w:val="clear" w:color="auto" w:fill="F2F2F2" w:themeFill="background1" w:themeFillShade="F2"/>
          </w:tcPr>
          <w:p w14:paraId="2CBFAF31" w14:textId="1C549EF5" w:rsidR="002033AE" w:rsidRPr="00E80AE1" w:rsidRDefault="002033AE" w:rsidP="00EF3D57">
            <w:pPr>
              <w:pStyle w:val="Tableheading"/>
              <w:keepNext/>
              <w:jc w:val="both"/>
            </w:pPr>
            <w:r w:rsidRPr="00E80AE1">
              <w:rPr>
                <w:b w:val="0"/>
                <w:color w:val="auto"/>
              </w:rPr>
              <w:t>We confirm that the information provided in this Annex is accurate.</w:t>
            </w:r>
          </w:p>
        </w:tc>
        <w:tc>
          <w:tcPr>
            <w:tcW w:w="1981" w:type="dxa"/>
            <w:gridSpan w:val="2"/>
            <w:shd w:val="clear" w:color="auto" w:fill="auto"/>
          </w:tcPr>
          <w:p w14:paraId="66905A3A" w14:textId="0906ACDD" w:rsidR="002033AE" w:rsidRPr="00EF3D57" w:rsidRDefault="00EF3D57" w:rsidP="00EF3D57">
            <w:pPr>
              <w:pStyle w:val="Tableheading"/>
              <w:keepNext/>
              <w:keepLines/>
              <w:ind w:left="595" w:hanging="595"/>
              <w:jc w:val="left"/>
              <w:rPr>
                <w:b w:val="0"/>
                <w:color w:val="auto"/>
                <w:sz w:val="22"/>
                <w:szCs w:val="22"/>
              </w:rPr>
            </w:pPr>
            <w:r>
              <w:rPr>
                <w:b w:val="0"/>
                <w:color w:val="auto"/>
                <w:sz w:val="22"/>
                <w:szCs w:val="22"/>
              </w:rPr>
              <w:fldChar w:fldCharType="begin">
                <w:ffData>
                  <w:name w:val="Dropdown6"/>
                  <w:enabled/>
                  <w:calcOnExit w:val="0"/>
                  <w:ddList>
                    <w:listEntry w:val="Select"/>
                    <w:listEntry w:val="Yes"/>
                  </w:ddList>
                </w:ffData>
              </w:fldChar>
            </w:r>
            <w:bookmarkStart w:id="1" w:name="Dropdown6"/>
            <w:r>
              <w:rPr>
                <w:b w:val="0"/>
                <w:color w:val="auto"/>
                <w:sz w:val="22"/>
                <w:szCs w:val="22"/>
              </w:rPr>
              <w:instrText xml:space="preserve"> FORMDROPDOWN </w:instrText>
            </w:r>
            <w:r>
              <w:rPr>
                <w:b w:val="0"/>
                <w:color w:val="auto"/>
                <w:sz w:val="22"/>
                <w:szCs w:val="22"/>
              </w:rPr>
            </w:r>
            <w:r>
              <w:rPr>
                <w:b w:val="0"/>
                <w:color w:val="auto"/>
                <w:sz w:val="22"/>
                <w:szCs w:val="22"/>
              </w:rPr>
              <w:fldChar w:fldCharType="separate"/>
            </w:r>
            <w:r>
              <w:rPr>
                <w:b w:val="0"/>
                <w:color w:val="auto"/>
                <w:sz w:val="22"/>
                <w:szCs w:val="22"/>
              </w:rPr>
              <w:fldChar w:fldCharType="end"/>
            </w:r>
            <w:bookmarkEnd w:id="1"/>
          </w:p>
        </w:tc>
      </w:tr>
      <w:tr w:rsidR="002033AE" w14:paraId="0C49EBDF" w14:textId="77777777" w:rsidTr="007D2B81">
        <w:trPr>
          <w:trHeight w:val="342"/>
        </w:trPr>
        <w:tc>
          <w:tcPr>
            <w:tcW w:w="9632" w:type="dxa"/>
            <w:gridSpan w:val="9"/>
            <w:shd w:val="clear" w:color="auto" w:fill="F2F2F2" w:themeFill="background1" w:themeFillShade="F2"/>
          </w:tcPr>
          <w:p w14:paraId="4880B26D" w14:textId="75F65F7F" w:rsidR="002033AE" w:rsidRPr="00E80AE1" w:rsidRDefault="002033AE" w:rsidP="00EF3D57">
            <w:pPr>
              <w:pStyle w:val="Tableheading"/>
              <w:keepNext/>
              <w:jc w:val="both"/>
            </w:pPr>
            <w:r w:rsidRPr="00E80AE1">
              <w:rPr>
                <w:b w:val="0"/>
                <w:color w:val="auto"/>
              </w:rPr>
              <w:t xml:space="preserve">To be signed by </w:t>
            </w:r>
            <w:r w:rsidRPr="00E80AE1">
              <w:rPr>
                <w:color w:val="auto"/>
              </w:rPr>
              <w:t xml:space="preserve">the proprietor – or all partners </w:t>
            </w:r>
            <w:r w:rsidRPr="00E80AE1">
              <w:rPr>
                <w:b w:val="0"/>
                <w:color w:val="auto"/>
              </w:rPr>
              <w:t xml:space="preserve">in the partnership – or </w:t>
            </w:r>
            <w:r w:rsidRPr="00E80AE1">
              <w:rPr>
                <w:color w:val="auto"/>
              </w:rPr>
              <w:t>a director</w:t>
            </w:r>
            <w:r w:rsidRPr="00E80AE1">
              <w:rPr>
                <w:b w:val="0"/>
                <w:color w:val="auto"/>
              </w:rPr>
              <w:t xml:space="preserve"> authorised to sign on behalf of the limited company.</w:t>
            </w:r>
          </w:p>
        </w:tc>
      </w:tr>
      <w:tr w:rsidR="002033AE" w14:paraId="7B253F98" w14:textId="77777777" w:rsidTr="007D2B81">
        <w:trPr>
          <w:trHeight w:val="342"/>
        </w:trPr>
        <w:tc>
          <w:tcPr>
            <w:tcW w:w="3209" w:type="dxa"/>
            <w:shd w:val="clear" w:color="auto" w:fill="F2F2F2" w:themeFill="background1" w:themeFillShade="F2"/>
          </w:tcPr>
          <w:p w14:paraId="6754038F" w14:textId="463EEFDB" w:rsidR="002033AE" w:rsidRPr="006F4018" w:rsidRDefault="002033AE" w:rsidP="002033AE">
            <w:pPr>
              <w:pStyle w:val="Tableheading"/>
              <w:keepNext/>
              <w:ind w:left="596" w:hanging="596"/>
              <w:jc w:val="both"/>
              <w:rPr>
                <w:b w:val="0"/>
                <w:color w:val="auto"/>
              </w:rPr>
            </w:pPr>
            <w:r w:rsidRPr="008A1F94">
              <w:rPr>
                <w:color w:val="auto"/>
                <w:sz w:val="24"/>
                <w:szCs w:val="24"/>
              </w:rPr>
              <w:t>Signature</w:t>
            </w:r>
          </w:p>
        </w:tc>
        <w:tc>
          <w:tcPr>
            <w:tcW w:w="3209" w:type="dxa"/>
            <w:gridSpan w:val="3"/>
            <w:shd w:val="clear" w:color="auto" w:fill="F2F2F2" w:themeFill="background1" w:themeFillShade="F2"/>
            <w:vAlign w:val="center"/>
          </w:tcPr>
          <w:p w14:paraId="1D196E3A" w14:textId="71E0C930" w:rsidR="002033AE" w:rsidRPr="006F4018" w:rsidRDefault="002033AE" w:rsidP="002033AE">
            <w:pPr>
              <w:pStyle w:val="Tableheading"/>
              <w:keepNext/>
              <w:ind w:left="596" w:hanging="596"/>
              <w:jc w:val="both"/>
              <w:rPr>
                <w:b w:val="0"/>
                <w:color w:val="auto"/>
              </w:rPr>
            </w:pPr>
            <w:r w:rsidRPr="008A1F94">
              <w:rPr>
                <w:color w:val="auto"/>
                <w:sz w:val="24"/>
                <w:szCs w:val="24"/>
              </w:rPr>
              <w:t>Print name</w:t>
            </w:r>
          </w:p>
        </w:tc>
        <w:tc>
          <w:tcPr>
            <w:tcW w:w="3214" w:type="dxa"/>
            <w:gridSpan w:val="5"/>
            <w:shd w:val="clear" w:color="auto" w:fill="F2F2F2" w:themeFill="background1" w:themeFillShade="F2"/>
          </w:tcPr>
          <w:p w14:paraId="08749282" w14:textId="0E263EF3" w:rsidR="002033AE" w:rsidRPr="006F4018" w:rsidRDefault="002033AE" w:rsidP="002033AE">
            <w:pPr>
              <w:pStyle w:val="Tableheading"/>
              <w:keepNext/>
              <w:ind w:left="596" w:hanging="596"/>
              <w:jc w:val="both"/>
              <w:rPr>
                <w:b w:val="0"/>
                <w:color w:val="auto"/>
              </w:rPr>
            </w:pPr>
            <w:r w:rsidRPr="008A1F94">
              <w:rPr>
                <w:color w:val="auto"/>
                <w:sz w:val="24"/>
                <w:szCs w:val="24"/>
              </w:rPr>
              <w:t>Date</w:t>
            </w:r>
          </w:p>
        </w:tc>
      </w:tr>
      <w:tr w:rsidR="008138BF" w14:paraId="186B1BFF" w14:textId="77777777" w:rsidTr="00E20E82">
        <w:trPr>
          <w:trHeight w:val="342"/>
        </w:trPr>
        <w:sdt>
          <w:sdtPr>
            <w:rPr>
              <w:color w:val="auto"/>
              <w:sz w:val="24"/>
              <w:szCs w:val="24"/>
            </w:rPr>
            <w:id w:val="1517818531"/>
            <w:showingPlcHdr/>
            <w:picture/>
          </w:sdtPr>
          <w:sdtContent>
            <w:tc>
              <w:tcPr>
                <w:tcW w:w="3209" w:type="dxa"/>
                <w:shd w:val="clear" w:color="auto" w:fill="auto"/>
              </w:tcPr>
              <w:p w14:paraId="1A3A6E9C" w14:textId="0DA2E0C2" w:rsidR="008138BF" w:rsidRPr="008A1F94" w:rsidRDefault="008138BF" w:rsidP="008138BF">
                <w:pPr>
                  <w:pStyle w:val="Tableheading"/>
                  <w:keepNext/>
                  <w:ind w:left="596" w:hanging="596"/>
                  <w:jc w:val="both"/>
                  <w:rPr>
                    <w:color w:val="auto"/>
                    <w:sz w:val="24"/>
                    <w:szCs w:val="24"/>
                  </w:rPr>
                </w:pPr>
                <w:r>
                  <w:rPr>
                    <w:noProof/>
                    <w:color w:val="auto"/>
                    <w:sz w:val="24"/>
                    <w:szCs w:val="24"/>
                  </w:rPr>
                  <w:drawing>
                    <wp:inline distT="0" distB="0" distL="0" distR="0" wp14:anchorId="15FFE7B3" wp14:editId="33BDC6E4">
                      <wp:extent cx="188595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noFill/>
                              <a:ln>
                                <a:noFill/>
                              </a:ln>
                            </pic:spPr>
                          </pic:pic>
                        </a:graphicData>
                      </a:graphic>
                    </wp:inline>
                  </w:drawing>
                </w:r>
              </w:p>
            </w:tc>
          </w:sdtContent>
        </w:sdt>
        <w:tc>
          <w:tcPr>
            <w:tcW w:w="3209" w:type="dxa"/>
            <w:gridSpan w:val="3"/>
            <w:shd w:val="clear" w:color="auto" w:fill="auto"/>
            <w:vAlign w:val="center"/>
          </w:tcPr>
          <w:p w14:paraId="4EB2117D" w14:textId="7847B1E1" w:rsidR="008138BF" w:rsidRPr="008A1F94" w:rsidRDefault="008138BF" w:rsidP="008138BF">
            <w:pPr>
              <w:pStyle w:val="Tableheading"/>
              <w:keepNext/>
              <w:ind w:left="596" w:hanging="596"/>
              <w:jc w:val="both"/>
              <w:rPr>
                <w:color w:val="auto"/>
                <w:sz w:val="24"/>
                <w:szCs w:val="24"/>
              </w:rPr>
            </w:pPr>
            <w:r>
              <w:rPr>
                <w:b w:val="0"/>
                <w:color w:val="auto"/>
                <w:sz w:val="22"/>
                <w:szCs w:val="22"/>
              </w:rPr>
              <w:fldChar w:fldCharType="begin">
                <w:ffData>
                  <w:name w:val="Text5"/>
                  <w:enabled/>
                  <w:calcOnExit w:val="0"/>
                  <w:textInput/>
                </w:ffData>
              </w:fldChar>
            </w:r>
            <w:r>
              <w:rPr>
                <w:b w:val="0"/>
                <w:color w:val="auto"/>
                <w:sz w:val="22"/>
                <w:szCs w:val="22"/>
              </w:rPr>
              <w:instrText xml:space="preserve"> FORMTEXT </w:instrText>
            </w:r>
            <w:r>
              <w:rPr>
                <w:b w:val="0"/>
                <w:color w:val="auto"/>
                <w:sz w:val="22"/>
                <w:szCs w:val="22"/>
              </w:rPr>
            </w:r>
            <w:r>
              <w:rPr>
                <w:b w:val="0"/>
                <w:color w:val="auto"/>
                <w:sz w:val="22"/>
                <w:szCs w:val="22"/>
              </w:rPr>
              <w:fldChar w:fldCharType="separate"/>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color w:val="auto"/>
                <w:sz w:val="22"/>
                <w:szCs w:val="22"/>
              </w:rPr>
              <w:fldChar w:fldCharType="end"/>
            </w:r>
          </w:p>
        </w:tc>
        <w:sdt>
          <w:sdtPr>
            <w:rPr>
              <w:b w:val="0"/>
              <w:color w:val="auto"/>
              <w:sz w:val="22"/>
              <w:szCs w:val="22"/>
            </w:rPr>
            <w:id w:val="-2060540682"/>
            <w:placeholder>
              <w:docPart w:val="66D336BC67F94AA6982ECC6F987FAF29"/>
            </w:placeholder>
            <w:showingPlcHdr/>
            <w:date>
              <w:dateFormat w:val="dd/MM/yyyy"/>
              <w:lid w:val="en-GB"/>
              <w:storeMappedDataAs w:val="dateTime"/>
              <w:calendar w:val="gregorian"/>
            </w:date>
          </w:sdtPr>
          <w:sdtContent>
            <w:tc>
              <w:tcPr>
                <w:tcW w:w="3214" w:type="dxa"/>
                <w:gridSpan w:val="5"/>
                <w:shd w:val="clear" w:color="auto" w:fill="auto"/>
                <w:vAlign w:val="center"/>
              </w:tcPr>
              <w:p w14:paraId="2055D8CE" w14:textId="481427DA" w:rsidR="008138BF" w:rsidRPr="008A1F94" w:rsidRDefault="008138BF" w:rsidP="008138BF">
                <w:pPr>
                  <w:pStyle w:val="Tableheading"/>
                  <w:keepNext/>
                  <w:ind w:left="596" w:hanging="596"/>
                  <w:jc w:val="both"/>
                  <w:rPr>
                    <w:color w:val="auto"/>
                    <w:sz w:val="24"/>
                    <w:szCs w:val="24"/>
                  </w:rPr>
                </w:pPr>
                <w:r w:rsidRPr="002C3672">
                  <w:rPr>
                    <w:b w:val="0"/>
                    <w:color w:val="auto"/>
                    <w:sz w:val="22"/>
                    <w:szCs w:val="22"/>
                  </w:rPr>
                  <w:t>Click here to enter a date</w:t>
                </w:r>
              </w:p>
            </w:tc>
          </w:sdtContent>
        </w:sdt>
      </w:tr>
    </w:tbl>
    <w:p w14:paraId="49F5256C" w14:textId="2DE3AB6F" w:rsidR="00E371FB" w:rsidRDefault="00E371FB" w:rsidP="00E20E82">
      <w:pPr>
        <w:spacing w:before="240"/>
        <w:jc w:val="center"/>
      </w:pPr>
    </w:p>
    <w:tbl>
      <w:tblPr>
        <w:tblStyle w:val="TableGrid"/>
        <w:tblW w:w="9628" w:type="dxa"/>
        <w:tblLook w:val="04A0" w:firstRow="1" w:lastRow="0" w:firstColumn="1" w:lastColumn="0" w:noHBand="0" w:noVBand="1"/>
      </w:tblPr>
      <w:tblGrid>
        <w:gridCol w:w="7065"/>
        <w:gridCol w:w="1281"/>
        <w:gridCol w:w="1282"/>
      </w:tblGrid>
      <w:tr w:rsidR="00E371FB" w14:paraId="622CF73F" w14:textId="77777777" w:rsidTr="00126D48">
        <w:trPr>
          <w:trHeight w:val="303"/>
        </w:trPr>
        <w:tc>
          <w:tcPr>
            <w:tcW w:w="9628" w:type="dxa"/>
            <w:gridSpan w:val="3"/>
            <w:tcBorders>
              <w:bottom w:val="nil"/>
            </w:tcBorders>
            <w:shd w:val="clear" w:color="auto" w:fill="1F4E79" w:themeFill="accent1" w:themeFillShade="80"/>
            <w:vAlign w:val="center"/>
          </w:tcPr>
          <w:p w14:paraId="5CA97F3E" w14:textId="77777777" w:rsidR="00E371FB" w:rsidRPr="00126D48" w:rsidRDefault="001E6F54" w:rsidP="00EF3D57">
            <w:pPr>
              <w:pStyle w:val="Tablecell"/>
              <w:keepNext/>
              <w:keepLines/>
              <w:jc w:val="center"/>
              <w:rPr>
                <w:b/>
                <w:color w:val="FFFFFF" w:themeColor="background1"/>
                <w:sz w:val="28"/>
                <w:szCs w:val="28"/>
              </w:rPr>
            </w:pPr>
            <w:r w:rsidRPr="00126D48">
              <w:rPr>
                <w:b/>
                <w:color w:val="FFFFFF" w:themeColor="background1"/>
                <w:sz w:val="28"/>
                <w:szCs w:val="28"/>
              </w:rPr>
              <w:lastRenderedPageBreak/>
              <w:t>Alarm Receiving Centre</w:t>
            </w:r>
            <w:r w:rsidR="00E371FB" w:rsidRPr="00126D48">
              <w:rPr>
                <w:b/>
                <w:color w:val="FFFFFF" w:themeColor="background1"/>
                <w:sz w:val="28"/>
                <w:szCs w:val="28"/>
              </w:rPr>
              <w:t xml:space="preserve"> application checklist</w:t>
            </w:r>
          </w:p>
          <w:p w14:paraId="6D8353A6" w14:textId="77777777" w:rsidR="00E371FB" w:rsidRPr="00126D48" w:rsidRDefault="00E371FB" w:rsidP="00EF3D57">
            <w:pPr>
              <w:pStyle w:val="Tablecell"/>
              <w:keepNext/>
              <w:keepLines/>
              <w:jc w:val="center"/>
              <w:rPr>
                <w:rFonts w:cs="Arial"/>
                <w:b/>
                <w:color w:val="FFFFFF" w:themeColor="background1"/>
                <w:sz w:val="24"/>
                <w:szCs w:val="24"/>
              </w:rPr>
            </w:pPr>
            <w:r w:rsidRPr="00126D48">
              <w:rPr>
                <w:rFonts w:cs="Arial"/>
                <w:b/>
                <w:color w:val="FFFFFF" w:themeColor="background1"/>
                <w:sz w:val="24"/>
                <w:szCs w:val="24"/>
              </w:rPr>
              <w:t>Please submit these documents with your application</w:t>
            </w:r>
          </w:p>
        </w:tc>
      </w:tr>
      <w:tr w:rsidR="00E371FB" w14:paraId="2EA48EE8" w14:textId="77777777" w:rsidTr="00305DF7">
        <w:trPr>
          <w:trHeight w:val="303"/>
        </w:trPr>
        <w:tc>
          <w:tcPr>
            <w:tcW w:w="7065" w:type="dxa"/>
            <w:tcBorders>
              <w:top w:val="nil"/>
            </w:tcBorders>
            <w:shd w:val="clear" w:color="auto" w:fill="F2F2F2" w:themeFill="background1" w:themeFillShade="F2"/>
          </w:tcPr>
          <w:p w14:paraId="7216141C" w14:textId="77777777" w:rsidR="00E371FB" w:rsidRPr="00FF5546" w:rsidRDefault="00E371FB" w:rsidP="00EF3D57">
            <w:pPr>
              <w:pStyle w:val="Tableheading"/>
              <w:keepNext/>
              <w:keepLines/>
              <w:tabs>
                <w:tab w:val="right" w:pos="2189"/>
              </w:tabs>
              <w:ind w:left="454" w:hanging="454"/>
              <w:jc w:val="right"/>
              <w:rPr>
                <w:b w:val="0"/>
                <w:color w:val="auto"/>
              </w:rPr>
            </w:pPr>
          </w:p>
        </w:tc>
        <w:tc>
          <w:tcPr>
            <w:tcW w:w="1281" w:type="dxa"/>
            <w:tcBorders>
              <w:top w:val="single" w:sz="4" w:space="0" w:color="auto"/>
            </w:tcBorders>
            <w:shd w:val="clear" w:color="auto" w:fill="F2F2F2" w:themeFill="background1" w:themeFillShade="F2"/>
            <w:vAlign w:val="center"/>
          </w:tcPr>
          <w:p w14:paraId="540E6969" w14:textId="77777777" w:rsidR="00E371FB" w:rsidRPr="00FF5F89" w:rsidRDefault="00E371FB" w:rsidP="00EF3D57">
            <w:pPr>
              <w:pStyle w:val="Tablecell"/>
              <w:keepNext/>
              <w:keepLines/>
              <w:jc w:val="center"/>
              <w:rPr>
                <w:b/>
                <w:sz w:val="20"/>
                <w:szCs w:val="20"/>
              </w:rPr>
            </w:pPr>
            <w:r w:rsidRPr="00FF5F89">
              <w:rPr>
                <w:b/>
                <w:sz w:val="20"/>
                <w:szCs w:val="20"/>
              </w:rPr>
              <w:t>Submitted</w:t>
            </w:r>
          </w:p>
        </w:tc>
        <w:tc>
          <w:tcPr>
            <w:tcW w:w="1282" w:type="dxa"/>
            <w:tcBorders>
              <w:top w:val="single" w:sz="4" w:space="0" w:color="auto"/>
            </w:tcBorders>
            <w:shd w:val="clear" w:color="auto" w:fill="F2F2F2" w:themeFill="background1" w:themeFillShade="F2"/>
            <w:vAlign w:val="center"/>
          </w:tcPr>
          <w:p w14:paraId="47EEC912" w14:textId="77777777" w:rsidR="00E371FB" w:rsidRPr="00FF5F89" w:rsidRDefault="00E371FB" w:rsidP="00EF3D57">
            <w:pPr>
              <w:pStyle w:val="Tablecell"/>
              <w:keepNext/>
              <w:keepLines/>
              <w:jc w:val="center"/>
              <w:rPr>
                <w:b/>
                <w:i/>
                <w:sz w:val="16"/>
                <w:szCs w:val="16"/>
              </w:rPr>
            </w:pPr>
            <w:r w:rsidRPr="00FF5F89">
              <w:rPr>
                <w:b/>
                <w:i/>
                <w:sz w:val="16"/>
                <w:szCs w:val="16"/>
              </w:rPr>
              <w:t>NSI office use</w:t>
            </w:r>
          </w:p>
        </w:tc>
      </w:tr>
      <w:tr w:rsidR="00E371FB" w14:paraId="051142B7" w14:textId="77777777" w:rsidTr="0081625C">
        <w:trPr>
          <w:trHeight w:val="303"/>
        </w:trPr>
        <w:tc>
          <w:tcPr>
            <w:tcW w:w="7065" w:type="dxa"/>
            <w:shd w:val="clear" w:color="auto" w:fill="F2F2F2" w:themeFill="background1" w:themeFillShade="F2"/>
            <w:vAlign w:val="center"/>
          </w:tcPr>
          <w:p w14:paraId="7A0B2C2D" w14:textId="77777777" w:rsidR="00E371FB" w:rsidRPr="00EF3D57" w:rsidRDefault="00E371FB" w:rsidP="00EF3D57">
            <w:pPr>
              <w:pStyle w:val="Tableheading"/>
              <w:keepNext/>
              <w:keepLines/>
              <w:jc w:val="left"/>
              <w:rPr>
                <w:b w:val="0"/>
                <w:color w:val="auto"/>
                <w:sz w:val="22"/>
                <w:szCs w:val="22"/>
              </w:rPr>
            </w:pPr>
            <w:r w:rsidRPr="00EF3D57">
              <w:rPr>
                <w:b w:val="0"/>
                <w:color w:val="auto"/>
                <w:sz w:val="22"/>
                <w:szCs w:val="22"/>
              </w:rPr>
              <w:t>Completed Application Form, or Short Application Form for existing NSI approved companies</w:t>
            </w:r>
          </w:p>
        </w:tc>
        <w:tc>
          <w:tcPr>
            <w:tcW w:w="1281" w:type="dxa"/>
            <w:vAlign w:val="center"/>
          </w:tcPr>
          <w:p w14:paraId="19AAA8A5" w14:textId="77777777" w:rsidR="00E371FB" w:rsidRDefault="00E371FB" w:rsidP="00EF3D57">
            <w:pPr>
              <w:pStyle w:val="Tablecell"/>
              <w:keepNext/>
              <w:keepLines/>
              <w:jc w:val="cente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282" w:type="dxa"/>
            <w:shd w:val="clear" w:color="auto" w:fill="F2F2F2" w:themeFill="background1" w:themeFillShade="F2"/>
          </w:tcPr>
          <w:p w14:paraId="431483CE" w14:textId="77777777" w:rsidR="00E371FB" w:rsidRDefault="00E371FB" w:rsidP="00EF3D57">
            <w:pPr>
              <w:pStyle w:val="Tablecell"/>
              <w:keepNext/>
              <w:keepLines/>
              <w:rPr>
                <w:sz w:val="20"/>
                <w:szCs w:val="20"/>
              </w:rPr>
            </w:pPr>
          </w:p>
        </w:tc>
      </w:tr>
      <w:tr w:rsidR="00E371FB" w14:paraId="43F3821A" w14:textId="77777777" w:rsidTr="0081625C">
        <w:trPr>
          <w:trHeight w:val="303"/>
        </w:trPr>
        <w:tc>
          <w:tcPr>
            <w:tcW w:w="7065" w:type="dxa"/>
            <w:shd w:val="clear" w:color="auto" w:fill="F2F2F2" w:themeFill="background1" w:themeFillShade="F2"/>
            <w:vAlign w:val="center"/>
          </w:tcPr>
          <w:p w14:paraId="023927E6" w14:textId="77777777" w:rsidR="00E371FB" w:rsidRPr="00EF3D57" w:rsidRDefault="001E3B8D" w:rsidP="00EF3D57">
            <w:pPr>
              <w:pStyle w:val="Tableheading"/>
              <w:keepNext/>
              <w:keepLines/>
              <w:jc w:val="left"/>
              <w:rPr>
                <w:b w:val="0"/>
                <w:color w:val="auto"/>
                <w:sz w:val="22"/>
                <w:szCs w:val="22"/>
              </w:rPr>
            </w:pPr>
            <w:r w:rsidRPr="00EF3D57">
              <w:rPr>
                <w:b w:val="0"/>
                <w:color w:val="auto"/>
                <w:sz w:val="22"/>
                <w:szCs w:val="22"/>
              </w:rPr>
              <w:t>Completed Annex Form M</w:t>
            </w:r>
          </w:p>
        </w:tc>
        <w:tc>
          <w:tcPr>
            <w:tcW w:w="1281" w:type="dxa"/>
            <w:vAlign w:val="center"/>
          </w:tcPr>
          <w:p w14:paraId="65BC459F" w14:textId="77777777" w:rsidR="00E371FB" w:rsidRDefault="00E371FB" w:rsidP="00EF3D57">
            <w:pPr>
              <w:keepNext/>
              <w:keepLines/>
              <w:jc w:val="center"/>
            </w:pPr>
            <w:r w:rsidRPr="00BB009B">
              <w:rPr>
                <w:sz w:val="20"/>
                <w:szCs w:val="20"/>
              </w:rPr>
              <w:fldChar w:fldCharType="begin">
                <w:ffData>
                  <w:name w:val="Check3"/>
                  <w:enabled/>
                  <w:calcOnExit w:val="0"/>
                  <w:checkBox>
                    <w:sizeAuto/>
                    <w:default w:val="0"/>
                  </w:checkBox>
                </w:ffData>
              </w:fldChar>
            </w:r>
            <w:r w:rsidRPr="00BB009B">
              <w:rPr>
                <w:sz w:val="20"/>
                <w:szCs w:val="20"/>
              </w:rPr>
              <w:instrText xml:space="preserve"> FORMCHECKBOX </w:instrText>
            </w:r>
            <w:r w:rsidRPr="00BB009B">
              <w:rPr>
                <w:sz w:val="20"/>
                <w:szCs w:val="20"/>
              </w:rPr>
            </w:r>
            <w:r w:rsidRPr="00BB009B">
              <w:rPr>
                <w:sz w:val="20"/>
                <w:szCs w:val="20"/>
              </w:rPr>
              <w:fldChar w:fldCharType="separate"/>
            </w:r>
            <w:r w:rsidRPr="00BB009B">
              <w:rPr>
                <w:sz w:val="20"/>
                <w:szCs w:val="20"/>
              </w:rPr>
              <w:fldChar w:fldCharType="end"/>
            </w:r>
          </w:p>
        </w:tc>
        <w:tc>
          <w:tcPr>
            <w:tcW w:w="1282" w:type="dxa"/>
            <w:shd w:val="clear" w:color="auto" w:fill="F2F2F2" w:themeFill="background1" w:themeFillShade="F2"/>
          </w:tcPr>
          <w:p w14:paraId="02C7BEE8" w14:textId="77777777" w:rsidR="00E371FB" w:rsidRDefault="00E371FB" w:rsidP="00EF3D57">
            <w:pPr>
              <w:pStyle w:val="Tablecell"/>
              <w:keepNext/>
              <w:keepLines/>
              <w:rPr>
                <w:sz w:val="20"/>
                <w:szCs w:val="20"/>
              </w:rPr>
            </w:pPr>
          </w:p>
        </w:tc>
      </w:tr>
      <w:tr w:rsidR="00E371FB" w14:paraId="19DE8FA9" w14:textId="77777777" w:rsidTr="0081625C">
        <w:trPr>
          <w:trHeight w:val="303"/>
        </w:trPr>
        <w:tc>
          <w:tcPr>
            <w:tcW w:w="7065" w:type="dxa"/>
            <w:shd w:val="clear" w:color="auto" w:fill="F2F2F2" w:themeFill="background1" w:themeFillShade="F2"/>
            <w:vAlign w:val="center"/>
          </w:tcPr>
          <w:p w14:paraId="6FD305A6" w14:textId="413CFE1E" w:rsidR="00E371FB" w:rsidRPr="00EF3D57" w:rsidRDefault="00E371FB" w:rsidP="00EF3D57">
            <w:pPr>
              <w:pStyle w:val="Tableheading"/>
              <w:keepNext/>
              <w:keepLines/>
              <w:jc w:val="left"/>
              <w:rPr>
                <w:b w:val="0"/>
                <w:color w:val="auto"/>
                <w:sz w:val="22"/>
                <w:szCs w:val="22"/>
              </w:rPr>
            </w:pPr>
            <w:r w:rsidRPr="00EF3D57">
              <w:rPr>
                <w:b w:val="0"/>
                <w:color w:val="auto"/>
                <w:sz w:val="22"/>
                <w:szCs w:val="22"/>
              </w:rPr>
              <w:t>Application Fee - Please ask NSI for a quotation</w:t>
            </w:r>
            <w:r w:rsidR="00E424AF" w:rsidRPr="00EF3D57">
              <w:rPr>
                <w:b w:val="0"/>
                <w:color w:val="auto"/>
                <w:sz w:val="22"/>
                <w:szCs w:val="22"/>
              </w:rPr>
              <w:t xml:space="preserve"> (if not already received)</w:t>
            </w:r>
          </w:p>
        </w:tc>
        <w:tc>
          <w:tcPr>
            <w:tcW w:w="1281" w:type="dxa"/>
            <w:vAlign w:val="center"/>
          </w:tcPr>
          <w:p w14:paraId="0D8C98DC" w14:textId="77777777" w:rsidR="00E371FB" w:rsidRDefault="00E371FB" w:rsidP="00EF3D57">
            <w:pPr>
              <w:keepNext/>
              <w:keepLines/>
              <w:jc w:val="center"/>
            </w:pPr>
            <w:r w:rsidRPr="00BB009B">
              <w:rPr>
                <w:sz w:val="20"/>
                <w:szCs w:val="20"/>
              </w:rPr>
              <w:fldChar w:fldCharType="begin">
                <w:ffData>
                  <w:name w:val="Check3"/>
                  <w:enabled/>
                  <w:calcOnExit w:val="0"/>
                  <w:checkBox>
                    <w:sizeAuto/>
                    <w:default w:val="0"/>
                  </w:checkBox>
                </w:ffData>
              </w:fldChar>
            </w:r>
            <w:r w:rsidRPr="00BB009B">
              <w:rPr>
                <w:sz w:val="20"/>
                <w:szCs w:val="20"/>
              </w:rPr>
              <w:instrText xml:space="preserve"> FORMCHECKBOX </w:instrText>
            </w:r>
            <w:r w:rsidRPr="00BB009B">
              <w:rPr>
                <w:sz w:val="20"/>
                <w:szCs w:val="20"/>
              </w:rPr>
            </w:r>
            <w:r w:rsidRPr="00BB009B">
              <w:rPr>
                <w:sz w:val="20"/>
                <w:szCs w:val="20"/>
              </w:rPr>
              <w:fldChar w:fldCharType="separate"/>
            </w:r>
            <w:r w:rsidRPr="00BB009B">
              <w:rPr>
                <w:sz w:val="20"/>
                <w:szCs w:val="20"/>
              </w:rPr>
              <w:fldChar w:fldCharType="end"/>
            </w:r>
          </w:p>
        </w:tc>
        <w:tc>
          <w:tcPr>
            <w:tcW w:w="1282" w:type="dxa"/>
            <w:shd w:val="clear" w:color="auto" w:fill="F2F2F2" w:themeFill="background1" w:themeFillShade="F2"/>
          </w:tcPr>
          <w:p w14:paraId="65D0E498" w14:textId="77777777" w:rsidR="00E371FB" w:rsidRDefault="00E371FB" w:rsidP="00EF3D57">
            <w:pPr>
              <w:pStyle w:val="Tablecell"/>
              <w:keepNext/>
              <w:keepLines/>
              <w:rPr>
                <w:sz w:val="20"/>
                <w:szCs w:val="20"/>
              </w:rPr>
            </w:pPr>
          </w:p>
        </w:tc>
      </w:tr>
      <w:tr w:rsidR="00E371FB" w14:paraId="6EC05FD6" w14:textId="77777777" w:rsidTr="00305DF7">
        <w:trPr>
          <w:trHeight w:val="303"/>
        </w:trPr>
        <w:tc>
          <w:tcPr>
            <w:tcW w:w="9628" w:type="dxa"/>
            <w:gridSpan w:val="3"/>
            <w:shd w:val="clear" w:color="auto" w:fill="F2F2F2" w:themeFill="background1" w:themeFillShade="F2"/>
          </w:tcPr>
          <w:p w14:paraId="0A3A0437" w14:textId="77777777" w:rsidR="001E6F54" w:rsidRPr="00EF3D57" w:rsidRDefault="001E6F54" w:rsidP="00EF3D57">
            <w:pPr>
              <w:pStyle w:val="Tableheading"/>
              <w:keepNext/>
              <w:keepLines/>
              <w:jc w:val="both"/>
              <w:rPr>
                <w:color w:val="auto"/>
                <w:sz w:val="22"/>
                <w:szCs w:val="22"/>
              </w:rPr>
            </w:pPr>
            <w:r w:rsidRPr="00EF3D57">
              <w:rPr>
                <w:color w:val="auto"/>
                <w:sz w:val="22"/>
                <w:szCs w:val="22"/>
              </w:rPr>
              <w:t>The following documents are required for new applications only (not normally required when extending the</w:t>
            </w:r>
            <w:r w:rsidR="001E3B8D" w:rsidRPr="00EF3D57">
              <w:rPr>
                <w:color w:val="auto"/>
                <w:sz w:val="22"/>
                <w:szCs w:val="22"/>
              </w:rPr>
              <w:t xml:space="preserve"> scope of an existing approval. H</w:t>
            </w:r>
            <w:r w:rsidRPr="00EF3D57">
              <w:rPr>
                <w:color w:val="auto"/>
                <w:sz w:val="22"/>
                <w:szCs w:val="22"/>
              </w:rPr>
              <w:t>owever</w:t>
            </w:r>
            <w:r w:rsidR="001E3B8D" w:rsidRPr="00EF3D57">
              <w:rPr>
                <w:color w:val="auto"/>
                <w:sz w:val="22"/>
                <w:szCs w:val="22"/>
              </w:rPr>
              <w:t>,</w:t>
            </w:r>
            <w:r w:rsidRPr="00EF3D57">
              <w:rPr>
                <w:color w:val="auto"/>
                <w:sz w:val="22"/>
                <w:szCs w:val="22"/>
              </w:rPr>
              <w:t xml:space="preserve"> NSI reserves the right to request additional data at any time)</w:t>
            </w:r>
            <w:r w:rsidR="00C6250E" w:rsidRPr="00EF3D57">
              <w:rPr>
                <w:color w:val="auto"/>
                <w:sz w:val="22"/>
                <w:szCs w:val="22"/>
              </w:rPr>
              <w:t>.</w:t>
            </w:r>
          </w:p>
        </w:tc>
      </w:tr>
      <w:tr w:rsidR="00E371FB" w14:paraId="3BD404C1" w14:textId="77777777" w:rsidTr="0081625C">
        <w:trPr>
          <w:trHeight w:val="303"/>
        </w:trPr>
        <w:tc>
          <w:tcPr>
            <w:tcW w:w="7065" w:type="dxa"/>
            <w:shd w:val="clear" w:color="auto" w:fill="F2F2F2" w:themeFill="background1" w:themeFillShade="F2"/>
            <w:vAlign w:val="center"/>
          </w:tcPr>
          <w:p w14:paraId="652974E0" w14:textId="77777777" w:rsidR="00E371FB" w:rsidRPr="00EF3D57" w:rsidRDefault="00E371FB" w:rsidP="00EF3D57">
            <w:pPr>
              <w:pStyle w:val="Tableheading"/>
              <w:keepNext/>
              <w:keepLines/>
              <w:jc w:val="both"/>
              <w:rPr>
                <w:color w:val="auto"/>
                <w:sz w:val="22"/>
                <w:szCs w:val="22"/>
              </w:rPr>
            </w:pPr>
            <w:r w:rsidRPr="00EF3D57">
              <w:rPr>
                <w:color w:val="auto"/>
                <w:sz w:val="22"/>
                <w:szCs w:val="22"/>
              </w:rPr>
              <w:t>Finance</w:t>
            </w:r>
            <w:r w:rsidR="007B0DE8" w:rsidRPr="00EF3D57">
              <w:rPr>
                <w:color w:val="auto"/>
                <w:sz w:val="22"/>
                <w:szCs w:val="22"/>
              </w:rPr>
              <w:t xml:space="preserve"> </w:t>
            </w:r>
          </w:p>
          <w:p w14:paraId="02759104" w14:textId="08839652" w:rsidR="001E3B8D" w:rsidRPr="00EF3D57" w:rsidRDefault="001E3B8D" w:rsidP="00EF3D57">
            <w:pPr>
              <w:pStyle w:val="Tableheading"/>
              <w:keepNext/>
              <w:keepLines/>
              <w:jc w:val="both"/>
              <w:rPr>
                <w:b w:val="0"/>
                <w:color w:val="auto"/>
                <w:sz w:val="22"/>
                <w:szCs w:val="22"/>
              </w:rPr>
            </w:pPr>
            <w:r w:rsidRPr="00EF3D57">
              <w:rPr>
                <w:color w:val="auto"/>
                <w:sz w:val="22"/>
                <w:szCs w:val="22"/>
              </w:rPr>
              <w:t>Limited companies and</w:t>
            </w:r>
            <w:r w:rsidR="00856D80" w:rsidRPr="00EF3D57">
              <w:rPr>
                <w:color w:val="auto"/>
                <w:sz w:val="22"/>
                <w:szCs w:val="22"/>
              </w:rPr>
              <w:t xml:space="preserve"> PLC</w:t>
            </w:r>
            <w:r w:rsidRPr="00EF3D57">
              <w:rPr>
                <w:color w:val="auto"/>
                <w:sz w:val="22"/>
                <w:szCs w:val="22"/>
              </w:rPr>
              <w:t>s:</w:t>
            </w:r>
            <w:r w:rsidRPr="00EF3D57">
              <w:rPr>
                <w:b w:val="0"/>
                <w:color w:val="auto"/>
                <w:sz w:val="22"/>
                <w:szCs w:val="22"/>
              </w:rPr>
              <w:t xml:space="preserve"> NSI reserves the right to request statutory accounts during the application process.</w:t>
            </w:r>
          </w:p>
          <w:p w14:paraId="7348FF8C" w14:textId="75CFBA12" w:rsidR="001E3B8D" w:rsidRPr="00EF3D57" w:rsidRDefault="001E3B8D" w:rsidP="00EF3D57">
            <w:pPr>
              <w:pStyle w:val="Tableheading"/>
              <w:keepNext/>
              <w:keepLines/>
              <w:jc w:val="both"/>
              <w:rPr>
                <w:b w:val="0"/>
                <w:color w:val="auto"/>
                <w:sz w:val="22"/>
                <w:szCs w:val="22"/>
              </w:rPr>
            </w:pPr>
            <w:r w:rsidRPr="00EF3D57">
              <w:rPr>
                <w:b w:val="0"/>
                <w:color w:val="auto"/>
                <w:sz w:val="22"/>
                <w:szCs w:val="22"/>
              </w:rPr>
              <w:t xml:space="preserve">If you are a </w:t>
            </w:r>
            <w:r w:rsidRPr="00EF3D57">
              <w:rPr>
                <w:color w:val="auto"/>
                <w:sz w:val="22"/>
                <w:szCs w:val="22"/>
              </w:rPr>
              <w:t>Sole trader or partnership</w:t>
            </w:r>
            <w:r w:rsidRPr="00EF3D57">
              <w:rPr>
                <w:b w:val="0"/>
                <w:color w:val="auto"/>
                <w:sz w:val="22"/>
                <w:szCs w:val="22"/>
              </w:rPr>
              <w:t xml:space="preserve">, please submit a full set of properly prepared accounts (to include Profit and Loss and Balance Sheet) for the last 3 years (which would cover a </w:t>
            </w:r>
            <w:r w:rsidR="001D4AE5" w:rsidRPr="00EF3D57">
              <w:rPr>
                <w:b w:val="0"/>
                <w:color w:val="auto"/>
                <w:sz w:val="22"/>
                <w:szCs w:val="22"/>
              </w:rPr>
              <w:t>4-year</w:t>
            </w:r>
            <w:r w:rsidRPr="00EF3D57">
              <w:rPr>
                <w:b w:val="0"/>
                <w:color w:val="auto"/>
                <w:sz w:val="22"/>
                <w:szCs w:val="22"/>
              </w:rPr>
              <w:t xml:space="preserve"> period by showing comparative figures). If you have traded for less than 4 years</w:t>
            </w:r>
            <w:r w:rsidR="00856D80" w:rsidRPr="00EF3D57">
              <w:rPr>
                <w:b w:val="0"/>
                <w:color w:val="auto"/>
                <w:sz w:val="22"/>
                <w:szCs w:val="22"/>
              </w:rPr>
              <w:t>,</w:t>
            </w:r>
            <w:r w:rsidRPr="00EF3D57">
              <w:rPr>
                <w:b w:val="0"/>
                <w:color w:val="auto"/>
                <w:sz w:val="22"/>
                <w:szCs w:val="22"/>
              </w:rPr>
              <w:t xml:space="preserve"> a minimum of 2 years</w:t>
            </w:r>
            <w:r w:rsidR="00856D80" w:rsidRPr="00EF3D57">
              <w:rPr>
                <w:b w:val="0"/>
                <w:color w:val="auto"/>
                <w:sz w:val="22"/>
                <w:szCs w:val="22"/>
              </w:rPr>
              <w:t>’</w:t>
            </w:r>
            <w:r w:rsidRPr="00EF3D57">
              <w:rPr>
                <w:b w:val="0"/>
                <w:color w:val="auto"/>
                <w:sz w:val="22"/>
                <w:szCs w:val="22"/>
              </w:rPr>
              <w:t xml:space="preserve"> accounts should be submitted.</w:t>
            </w:r>
          </w:p>
        </w:tc>
        <w:tc>
          <w:tcPr>
            <w:tcW w:w="1281" w:type="dxa"/>
            <w:vAlign w:val="center"/>
          </w:tcPr>
          <w:p w14:paraId="5280876F" w14:textId="77777777" w:rsidR="00E371FB" w:rsidRDefault="00E371FB" w:rsidP="00EF3D57">
            <w:pPr>
              <w:keepNext/>
              <w:keepLines/>
              <w:jc w:val="cente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Pr="00F619D8">
              <w:rPr>
                <w:sz w:val="20"/>
                <w:szCs w:val="20"/>
              </w:rPr>
            </w:r>
            <w:r w:rsidRPr="00F619D8">
              <w:rPr>
                <w:sz w:val="20"/>
                <w:szCs w:val="20"/>
              </w:rPr>
              <w:fldChar w:fldCharType="separate"/>
            </w:r>
            <w:r w:rsidRPr="00F619D8">
              <w:rPr>
                <w:sz w:val="20"/>
                <w:szCs w:val="20"/>
              </w:rPr>
              <w:fldChar w:fldCharType="end"/>
            </w:r>
          </w:p>
        </w:tc>
        <w:tc>
          <w:tcPr>
            <w:tcW w:w="1282" w:type="dxa"/>
            <w:shd w:val="clear" w:color="auto" w:fill="F2F2F2" w:themeFill="background1" w:themeFillShade="F2"/>
          </w:tcPr>
          <w:p w14:paraId="27D89B8C" w14:textId="77777777" w:rsidR="00E371FB" w:rsidRDefault="00E371FB" w:rsidP="00EF3D57">
            <w:pPr>
              <w:pStyle w:val="Tablecell"/>
              <w:keepNext/>
              <w:keepLines/>
              <w:rPr>
                <w:sz w:val="20"/>
                <w:szCs w:val="20"/>
              </w:rPr>
            </w:pPr>
          </w:p>
        </w:tc>
      </w:tr>
      <w:tr w:rsidR="00E371FB" w14:paraId="25915EDA" w14:textId="77777777" w:rsidTr="0081625C">
        <w:trPr>
          <w:trHeight w:val="303"/>
        </w:trPr>
        <w:tc>
          <w:tcPr>
            <w:tcW w:w="7065" w:type="dxa"/>
            <w:shd w:val="clear" w:color="auto" w:fill="F2F2F2" w:themeFill="background1" w:themeFillShade="F2"/>
          </w:tcPr>
          <w:p w14:paraId="4FC7311C" w14:textId="77777777" w:rsidR="00E371FB" w:rsidRPr="00EF3D57" w:rsidRDefault="00E371FB" w:rsidP="00EF3D57">
            <w:pPr>
              <w:pStyle w:val="Tableheading"/>
              <w:keepNext/>
              <w:keepLines/>
              <w:jc w:val="both"/>
              <w:rPr>
                <w:color w:val="auto"/>
                <w:sz w:val="22"/>
                <w:szCs w:val="22"/>
              </w:rPr>
            </w:pPr>
            <w:r w:rsidRPr="00EF3D57">
              <w:rPr>
                <w:color w:val="auto"/>
                <w:sz w:val="22"/>
                <w:szCs w:val="22"/>
              </w:rPr>
              <w:t xml:space="preserve">Personal </w:t>
            </w:r>
            <w:r w:rsidR="008E0E47" w:rsidRPr="00EF3D57">
              <w:rPr>
                <w:color w:val="auto"/>
                <w:sz w:val="22"/>
                <w:szCs w:val="22"/>
              </w:rPr>
              <w:t xml:space="preserve">Data Forms </w:t>
            </w:r>
          </w:p>
          <w:p w14:paraId="27B3E693" w14:textId="77777777" w:rsidR="001E3B8D" w:rsidRPr="00EF3D57" w:rsidRDefault="001E3B8D" w:rsidP="00EF3D57">
            <w:pPr>
              <w:pStyle w:val="Tableheading"/>
              <w:keepNext/>
              <w:keepLines/>
              <w:jc w:val="both"/>
              <w:rPr>
                <w:b w:val="0"/>
                <w:color w:val="auto"/>
                <w:sz w:val="22"/>
                <w:szCs w:val="22"/>
              </w:rPr>
            </w:pPr>
            <w:r w:rsidRPr="00EF3D57">
              <w:rPr>
                <w:b w:val="0"/>
                <w:color w:val="auto"/>
                <w:sz w:val="22"/>
                <w:szCs w:val="22"/>
              </w:rPr>
              <w:t xml:space="preserve">For Directors, Partners, </w:t>
            </w:r>
            <w:r w:rsidR="00F6346D" w:rsidRPr="00EF3D57">
              <w:rPr>
                <w:b w:val="0"/>
                <w:color w:val="auto"/>
                <w:sz w:val="22"/>
                <w:szCs w:val="22"/>
              </w:rPr>
              <w:t xml:space="preserve">and </w:t>
            </w:r>
            <w:r w:rsidRPr="00EF3D57">
              <w:rPr>
                <w:b w:val="0"/>
                <w:color w:val="auto"/>
                <w:sz w:val="22"/>
                <w:szCs w:val="22"/>
              </w:rPr>
              <w:t>Shareholders (</w:t>
            </w:r>
            <w:r w:rsidR="00F6346D" w:rsidRPr="00EF3D57">
              <w:rPr>
                <w:b w:val="0"/>
                <w:color w:val="auto"/>
                <w:sz w:val="22"/>
                <w:szCs w:val="22"/>
              </w:rPr>
              <w:t>with 10% or more of the shares)</w:t>
            </w:r>
            <w:r w:rsidRPr="00EF3D57">
              <w:rPr>
                <w:b w:val="0"/>
                <w:color w:val="auto"/>
                <w:sz w:val="22"/>
                <w:szCs w:val="22"/>
              </w:rPr>
              <w:t>.</w:t>
            </w:r>
          </w:p>
          <w:p w14:paraId="3BA1625B" w14:textId="77777777" w:rsidR="001E3B8D" w:rsidRPr="00EF3D57" w:rsidRDefault="001E3B8D" w:rsidP="00EF3D57">
            <w:pPr>
              <w:pStyle w:val="Tableheading"/>
              <w:keepNext/>
              <w:keepLines/>
              <w:jc w:val="both"/>
              <w:rPr>
                <w:b w:val="0"/>
                <w:color w:val="auto"/>
                <w:sz w:val="22"/>
                <w:szCs w:val="22"/>
              </w:rPr>
            </w:pPr>
            <w:r w:rsidRPr="00EF3D57">
              <w:rPr>
                <w:color w:val="auto"/>
                <w:sz w:val="22"/>
                <w:szCs w:val="22"/>
              </w:rPr>
              <w:t>Note 1:</w:t>
            </w:r>
            <w:r w:rsidRPr="00EF3D57">
              <w:rPr>
                <w:b w:val="0"/>
                <w:color w:val="auto"/>
                <w:sz w:val="22"/>
                <w:szCs w:val="22"/>
              </w:rPr>
              <w:t xml:space="preserve"> If your company is Stock Exchange listed (or is a subsidiary of a Stock Exchange listed company), ask the NSI office for details of which individuals need to fill in these forms.</w:t>
            </w:r>
          </w:p>
          <w:p w14:paraId="39470571" w14:textId="77777777" w:rsidR="001E3B8D" w:rsidRPr="00EF3D57" w:rsidRDefault="001E3B8D" w:rsidP="00EF3D57">
            <w:pPr>
              <w:pStyle w:val="Tableheading"/>
              <w:keepNext/>
              <w:keepLines/>
              <w:jc w:val="both"/>
              <w:rPr>
                <w:b w:val="0"/>
                <w:color w:val="auto"/>
                <w:sz w:val="22"/>
                <w:szCs w:val="22"/>
              </w:rPr>
            </w:pPr>
            <w:r w:rsidRPr="00EF3D57">
              <w:rPr>
                <w:color w:val="auto"/>
                <w:sz w:val="22"/>
                <w:szCs w:val="22"/>
              </w:rPr>
              <w:t>Note 2:</w:t>
            </w:r>
            <w:r w:rsidRPr="00EF3D57">
              <w:rPr>
                <w:b w:val="0"/>
                <w:color w:val="auto"/>
                <w:sz w:val="22"/>
                <w:szCs w:val="22"/>
              </w:rPr>
              <w:t xml:space="preserve"> Evidence of security screening for the above will be required by the time of the initial audit.</w:t>
            </w:r>
          </w:p>
        </w:tc>
        <w:tc>
          <w:tcPr>
            <w:tcW w:w="1281" w:type="dxa"/>
            <w:vAlign w:val="center"/>
          </w:tcPr>
          <w:p w14:paraId="74A8855B" w14:textId="77777777" w:rsidR="00E371FB" w:rsidRDefault="00E371FB" w:rsidP="00EF3D57">
            <w:pPr>
              <w:keepNext/>
              <w:keepLines/>
              <w:jc w:val="cente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Pr="00F619D8">
              <w:rPr>
                <w:sz w:val="20"/>
                <w:szCs w:val="20"/>
              </w:rPr>
            </w:r>
            <w:r w:rsidRPr="00F619D8">
              <w:rPr>
                <w:sz w:val="20"/>
                <w:szCs w:val="20"/>
              </w:rPr>
              <w:fldChar w:fldCharType="separate"/>
            </w:r>
            <w:r w:rsidRPr="00F619D8">
              <w:rPr>
                <w:sz w:val="20"/>
                <w:szCs w:val="20"/>
              </w:rPr>
              <w:fldChar w:fldCharType="end"/>
            </w:r>
          </w:p>
        </w:tc>
        <w:tc>
          <w:tcPr>
            <w:tcW w:w="1282" w:type="dxa"/>
            <w:shd w:val="clear" w:color="auto" w:fill="F2F2F2" w:themeFill="background1" w:themeFillShade="F2"/>
          </w:tcPr>
          <w:p w14:paraId="0010F4F1" w14:textId="77777777" w:rsidR="00E371FB" w:rsidRDefault="00E371FB" w:rsidP="00EF3D57">
            <w:pPr>
              <w:pStyle w:val="Tablecell"/>
              <w:keepNext/>
              <w:keepLines/>
              <w:rPr>
                <w:sz w:val="20"/>
                <w:szCs w:val="20"/>
              </w:rPr>
            </w:pPr>
          </w:p>
        </w:tc>
      </w:tr>
      <w:tr w:rsidR="00F6346D" w14:paraId="6ABC1914" w14:textId="77777777" w:rsidTr="0081625C">
        <w:trPr>
          <w:trHeight w:val="303"/>
        </w:trPr>
        <w:tc>
          <w:tcPr>
            <w:tcW w:w="7065" w:type="dxa"/>
            <w:shd w:val="clear" w:color="auto" w:fill="F2F2F2" w:themeFill="background1" w:themeFillShade="F2"/>
          </w:tcPr>
          <w:p w14:paraId="2A3E385F" w14:textId="2573FB14" w:rsidR="00F6346D" w:rsidRPr="00E371FB" w:rsidRDefault="00F6346D" w:rsidP="00EF3D57">
            <w:pPr>
              <w:pStyle w:val="Tableheading"/>
              <w:keepNext/>
              <w:keepLines/>
              <w:jc w:val="both"/>
              <w:rPr>
                <w:color w:val="auto"/>
                <w:sz w:val="22"/>
                <w:szCs w:val="22"/>
              </w:rPr>
            </w:pPr>
            <w:r w:rsidRPr="00ED3DE3">
              <w:rPr>
                <w:color w:val="auto"/>
                <w:sz w:val="22"/>
                <w:szCs w:val="22"/>
              </w:rPr>
              <w:t>Electronic Security Competence Forms</w:t>
            </w:r>
          </w:p>
        </w:tc>
        <w:tc>
          <w:tcPr>
            <w:tcW w:w="1281" w:type="dxa"/>
            <w:vAlign w:val="center"/>
          </w:tcPr>
          <w:p w14:paraId="3005692F" w14:textId="77777777" w:rsidR="00F6346D" w:rsidRPr="00F619D8" w:rsidRDefault="00F6346D" w:rsidP="00EF3D57">
            <w:pPr>
              <w:keepNext/>
              <w:keepLines/>
              <w:jc w:val="center"/>
              <w:rPr>
                <w:sz w:val="20"/>
                <w:szCs w:val="20"/>
              </w:rP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Pr="00F619D8">
              <w:rPr>
                <w:sz w:val="20"/>
                <w:szCs w:val="20"/>
              </w:rPr>
            </w:r>
            <w:r w:rsidRPr="00F619D8">
              <w:rPr>
                <w:sz w:val="20"/>
                <w:szCs w:val="20"/>
              </w:rPr>
              <w:fldChar w:fldCharType="separate"/>
            </w:r>
            <w:r w:rsidRPr="00F619D8">
              <w:rPr>
                <w:sz w:val="20"/>
                <w:szCs w:val="20"/>
              </w:rPr>
              <w:fldChar w:fldCharType="end"/>
            </w:r>
          </w:p>
        </w:tc>
        <w:tc>
          <w:tcPr>
            <w:tcW w:w="1282" w:type="dxa"/>
            <w:shd w:val="clear" w:color="auto" w:fill="F2F2F2" w:themeFill="background1" w:themeFillShade="F2"/>
          </w:tcPr>
          <w:p w14:paraId="5AA0ED4A" w14:textId="77777777" w:rsidR="00F6346D" w:rsidRDefault="00F6346D" w:rsidP="00EF3D57">
            <w:pPr>
              <w:pStyle w:val="Tablecell"/>
              <w:keepNext/>
              <w:keepLines/>
              <w:rPr>
                <w:sz w:val="20"/>
                <w:szCs w:val="20"/>
              </w:rPr>
            </w:pPr>
          </w:p>
        </w:tc>
      </w:tr>
    </w:tbl>
    <w:p w14:paraId="129101BC" w14:textId="77777777" w:rsidR="00A2558E" w:rsidRDefault="00A2558E" w:rsidP="00A2558E">
      <w:pPr>
        <w:spacing w:before="0" w:after="160"/>
        <w:jc w:val="left"/>
      </w:pPr>
    </w:p>
    <w:p w14:paraId="5FFC3F18" w14:textId="77777777" w:rsidR="00A2558E" w:rsidRDefault="00A2558E" w:rsidP="00A2558E">
      <w:pPr>
        <w:spacing w:before="120" w:after="120"/>
        <w:ind w:right="-1"/>
        <w:jc w:val="center"/>
        <w:rPr>
          <w:rFonts w:cs="Arial"/>
          <w:b/>
        </w:rPr>
      </w:pPr>
      <w:r w:rsidRPr="003868DB">
        <w:rPr>
          <w:rFonts w:cs="Arial"/>
          <w:b/>
        </w:rPr>
        <w:t>Thank you for completing thi</w:t>
      </w:r>
      <w:r>
        <w:rPr>
          <w:rFonts w:cs="Arial"/>
          <w:b/>
        </w:rPr>
        <w:t>s form</w:t>
      </w:r>
    </w:p>
    <w:p w14:paraId="6B0D6597" w14:textId="77777777" w:rsidR="00A2558E" w:rsidRDefault="00A2558E" w:rsidP="00A2558E">
      <w:pPr>
        <w:spacing w:before="120" w:after="120"/>
        <w:ind w:right="-1"/>
        <w:jc w:val="center"/>
        <w:rPr>
          <w:rFonts w:cs="Arial"/>
          <w:b/>
        </w:rPr>
      </w:pPr>
      <w:r>
        <w:rPr>
          <w:rFonts w:cs="Arial"/>
          <w:b/>
        </w:rPr>
        <w:t>Please use the checklist on the following page</w:t>
      </w:r>
    </w:p>
    <w:p w14:paraId="22398356" w14:textId="77777777" w:rsidR="00A2558E" w:rsidRDefault="00A2558E" w:rsidP="00A2558E">
      <w:pPr>
        <w:spacing w:before="120" w:after="120"/>
        <w:ind w:right="-1"/>
        <w:jc w:val="center"/>
        <w:rPr>
          <w:rFonts w:cs="Arial"/>
          <w:b/>
        </w:rPr>
      </w:pPr>
    </w:p>
    <w:p w14:paraId="4BA8D63D" w14:textId="7BFF44F1" w:rsidR="00A2558E" w:rsidRDefault="00A2558E" w:rsidP="00E20E82">
      <w:pPr>
        <w:spacing w:before="0" w:after="160"/>
        <w:jc w:val="center"/>
      </w:pPr>
      <w:r>
        <w:rPr>
          <w:b/>
        </w:rPr>
        <w:t xml:space="preserve">Please submit this form by email </w:t>
      </w:r>
      <w:r w:rsidRPr="00DE1631">
        <w:rPr>
          <w:b/>
        </w:rPr>
        <w:t xml:space="preserve">to: </w:t>
      </w:r>
      <w:hyperlink r:id="rId14" w:history="1">
        <w:r w:rsidRPr="00DE1631">
          <w:rPr>
            <w:rStyle w:val="Hyperlink"/>
            <w:b/>
          </w:rPr>
          <w:t>applications@nsi.org.uk</w:t>
        </w:r>
      </w:hyperlink>
    </w:p>
    <w:sectPr w:rsidR="00A2558E" w:rsidSect="004B5E1A">
      <w:headerReference w:type="default"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59A2" w14:textId="77777777" w:rsidR="00F50623" w:rsidRDefault="00F50623" w:rsidP="00DB4BCC">
      <w:r>
        <w:separator/>
      </w:r>
    </w:p>
  </w:endnote>
  <w:endnote w:type="continuationSeparator" w:id="0">
    <w:p w14:paraId="3F670796" w14:textId="77777777" w:rsidR="00F50623" w:rsidRDefault="00F50623" w:rsidP="00DB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Look w:val="04A0" w:firstRow="1" w:lastRow="0" w:firstColumn="1" w:lastColumn="0" w:noHBand="0" w:noVBand="1"/>
    </w:tblPr>
    <w:tblGrid>
      <w:gridCol w:w="1249"/>
      <w:gridCol w:w="674"/>
      <w:gridCol w:w="268"/>
      <w:gridCol w:w="832"/>
      <w:gridCol w:w="545"/>
      <w:gridCol w:w="960"/>
      <w:gridCol w:w="1564"/>
      <w:gridCol w:w="2980"/>
    </w:tblGrid>
    <w:tr w:rsidR="00EE0EAD" w14:paraId="3D3667A4" w14:textId="77777777" w:rsidTr="008D76E7">
      <w:tc>
        <w:tcPr>
          <w:tcW w:w="9072" w:type="dxa"/>
          <w:gridSpan w:val="8"/>
          <w:tcBorders>
            <w:top w:val="nil"/>
            <w:left w:val="nil"/>
            <w:bottom w:val="nil"/>
            <w:right w:val="nil"/>
          </w:tcBorders>
          <w:shd w:val="clear" w:color="auto" w:fill="auto"/>
          <w:vAlign w:val="center"/>
        </w:tcPr>
        <w:p w14:paraId="3479BC37" w14:textId="77777777" w:rsidR="00EE0EAD" w:rsidRPr="00597D64" w:rsidRDefault="00EE0EAD" w:rsidP="00EE0EAD">
          <w:pPr>
            <w:pStyle w:val="Footer2"/>
            <w:tabs>
              <w:tab w:val="center" w:pos="4536"/>
              <w:tab w:val="right" w:pos="9026"/>
            </w:tabs>
            <w:spacing w:after="20"/>
            <w:ind w:left="-106"/>
            <w:jc w:val="left"/>
            <w:rPr>
              <w:i/>
              <w:sz w:val="12"/>
              <w:szCs w:val="12"/>
            </w:rPr>
          </w:pPr>
          <w:r>
            <w:rPr>
              <w:i/>
              <w:sz w:val="12"/>
              <w:szCs w:val="12"/>
            </w:rPr>
            <w:br/>
          </w:r>
          <w:r w:rsidRPr="00597D64">
            <w:rPr>
              <w:i/>
              <w:sz w:val="12"/>
              <w:szCs w:val="12"/>
            </w:rPr>
            <w:t>NSI reference only</w:t>
          </w:r>
        </w:p>
      </w:tc>
    </w:tr>
    <w:tr w:rsidR="00EE0EAD" w14:paraId="4DFC832F" w14:textId="77777777" w:rsidTr="008D76E7">
      <w:tc>
        <w:tcPr>
          <w:tcW w:w="1249" w:type="dxa"/>
          <w:tcBorders>
            <w:top w:val="single" w:sz="4" w:space="0" w:color="auto"/>
            <w:bottom w:val="single" w:sz="4" w:space="0" w:color="auto"/>
            <w:right w:val="dotted" w:sz="4" w:space="0" w:color="auto"/>
          </w:tcBorders>
          <w:shd w:val="clear" w:color="auto" w:fill="F2F2F2" w:themeFill="background1" w:themeFillShade="F2"/>
          <w:vAlign w:val="center"/>
        </w:tcPr>
        <w:p w14:paraId="6B32DA5D" w14:textId="77777777" w:rsidR="00EE0EAD" w:rsidRPr="00597D64" w:rsidRDefault="00EE0EAD" w:rsidP="00EE0EAD">
          <w:pPr>
            <w:pStyle w:val="Footer2"/>
            <w:tabs>
              <w:tab w:val="right" w:pos="15309"/>
            </w:tabs>
            <w:jc w:val="right"/>
            <w:rPr>
              <w:i/>
              <w:sz w:val="14"/>
              <w:szCs w:val="14"/>
            </w:rPr>
          </w:pPr>
          <w:r w:rsidRPr="00597D64">
            <w:rPr>
              <w:i/>
              <w:sz w:val="14"/>
              <w:szCs w:val="14"/>
            </w:rPr>
            <w:t>Document no.</w:t>
          </w:r>
        </w:p>
      </w:tc>
      <w:tc>
        <w:tcPr>
          <w:tcW w:w="942" w:type="dxa"/>
          <w:gridSpan w:val="2"/>
          <w:tcBorders>
            <w:top w:val="single" w:sz="4" w:space="0" w:color="auto"/>
            <w:left w:val="dotted" w:sz="4" w:space="0" w:color="auto"/>
            <w:bottom w:val="single" w:sz="4" w:space="0" w:color="auto"/>
          </w:tcBorders>
          <w:vAlign w:val="center"/>
        </w:tcPr>
        <w:p w14:paraId="18F00F2F" w14:textId="77777777" w:rsidR="00EE0EAD" w:rsidRPr="00597D64" w:rsidRDefault="00EE0EAD" w:rsidP="00EE0EAD">
          <w:pPr>
            <w:pStyle w:val="Footer2"/>
            <w:tabs>
              <w:tab w:val="right" w:pos="15309"/>
            </w:tabs>
            <w:rPr>
              <w:sz w:val="14"/>
              <w:szCs w:val="14"/>
            </w:rPr>
          </w:pPr>
          <w:r>
            <w:rPr>
              <w:sz w:val="14"/>
              <w:szCs w:val="14"/>
            </w:rPr>
            <w:t>NSF 200 Annex M</w:t>
          </w:r>
        </w:p>
      </w:tc>
      <w:tc>
        <w:tcPr>
          <w:tcW w:w="832" w:type="dxa"/>
          <w:tcBorders>
            <w:top w:val="single" w:sz="4" w:space="0" w:color="auto"/>
            <w:bottom w:val="single" w:sz="4" w:space="0" w:color="auto"/>
            <w:right w:val="dotted" w:sz="4" w:space="0" w:color="auto"/>
          </w:tcBorders>
          <w:shd w:val="clear" w:color="auto" w:fill="F2F2F2" w:themeFill="background1" w:themeFillShade="F2"/>
          <w:vAlign w:val="center"/>
        </w:tcPr>
        <w:p w14:paraId="4C83390B" w14:textId="77777777" w:rsidR="00EE0EAD" w:rsidRPr="00597D64" w:rsidRDefault="00EE0EAD" w:rsidP="00EE0EAD">
          <w:pPr>
            <w:pStyle w:val="Footer2"/>
            <w:tabs>
              <w:tab w:val="right" w:pos="15309"/>
            </w:tabs>
            <w:jc w:val="right"/>
            <w:rPr>
              <w:i/>
              <w:sz w:val="14"/>
              <w:szCs w:val="14"/>
            </w:rPr>
          </w:pPr>
          <w:r w:rsidRPr="00597D64">
            <w:rPr>
              <w:i/>
              <w:sz w:val="14"/>
              <w:szCs w:val="14"/>
            </w:rPr>
            <w:t>Issue no</w:t>
          </w:r>
          <w:r>
            <w:rPr>
              <w:i/>
              <w:sz w:val="14"/>
              <w:szCs w:val="14"/>
            </w:rPr>
            <w:t>.</w:t>
          </w:r>
        </w:p>
      </w:tc>
      <w:tc>
        <w:tcPr>
          <w:tcW w:w="545" w:type="dxa"/>
          <w:tcBorders>
            <w:top w:val="single" w:sz="4" w:space="0" w:color="auto"/>
            <w:left w:val="dotted" w:sz="4" w:space="0" w:color="auto"/>
            <w:bottom w:val="single" w:sz="4" w:space="0" w:color="auto"/>
          </w:tcBorders>
          <w:vAlign w:val="center"/>
        </w:tcPr>
        <w:p w14:paraId="613032F6" w14:textId="14004F96" w:rsidR="00EE0EAD" w:rsidRPr="00597D64" w:rsidRDefault="00EE0EAD" w:rsidP="00EE0EAD">
          <w:pPr>
            <w:pStyle w:val="Footer2"/>
            <w:tabs>
              <w:tab w:val="right" w:pos="15309"/>
            </w:tabs>
            <w:rPr>
              <w:sz w:val="14"/>
              <w:szCs w:val="14"/>
            </w:rPr>
          </w:pPr>
          <w:r>
            <w:rPr>
              <w:sz w:val="14"/>
              <w:szCs w:val="14"/>
            </w:rPr>
            <w:t>1</w:t>
          </w:r>
          <w:r w:rsidR="000E079E">
            <w:rPr>
              <w:sz w:val="14"/>
              <w:szCs w:val="14"/>
            </w:rPr>
            <w:t>4</w:t>
          </w:r>
        </w:p>
      </w:tc>
      <w:tc>
        <w:tcPr>
          <w:tcW w:w="960" w:type="dxa"/>
          <w:tcBorders>
            <w:top w:val="single" w:sz="4" w:space="0" w:color="auto"/>
            <w:bottom w:val="single" w:sz="4" w:space="0" w:color="auto"/>
            <w:right w:val="dotted" w:sz="4" w:space="0" w:color="auto"/>
          </w:tcBorders>
          <w:shd w:val="clear" w:color="auto" w:fill="F2F2F2" w:themeFill="background1" w:themeFillShade="F2"/>
          <w:vAlign w:val="center"/>
        </w:tcPr>
        <w:p w14:paraId="111FEAA6" w14:textId="77777777" w:rsidR="00EE0EAD" w:rsidRPr="00597D64" w:rsidRDefault="00EE0EAD" w:rsidP="00EE0EAD">
          <w:pPr>
            <w:pStyle w:val="Footer2"/>
            <w:tabs>
              <w:tab w:val="right" w:pos="15309"/>
            </w:tabs>
            <w:jc w:val="right"/>
            <w:rPr>
              <w:i/>
              <w:sz w:val="14"/>
              <w:szCs w:val="14"/>
            </w:rPr>
          </w:pPr>
          <w:r w:rsidRPr="00597D64">
            <w:rPr>
              <w:i/>
              <w:sz w:val="14"/>
              <w:szCs w:val="14"/>
            </w:rPr>
            <w:t>Issue date</w:t>
          </w:r>
        </w:p>
      </w:tc>
      <w:sdt>
        <w:sdtPr>
          <w:rPr>
            <w:sz w:val="14"/>
            <w:szCs w:val="14"/>
          </w:rPr>
          <w:id w:val="265045258"/>
          <w:date w:fullDate="2025-11-18T00:00:00Z">
            <w:dateFormat w:val="MMMM yyyy"/>
            <w:lid w:val="en-GB"/>
            <w:storeMappedDataAs w:val="dateTime"/>
            <w:calendar w:val="gregorian"/>
          </w:date>
        </w:sdtPr>
        <w:sdtContent>
          <w:tc>
            <w:tcPr>
              <w:tcW w:w="1564" w:type="dxa"/>
              <w:tcBorders>
                <w:top w:val="single" w:sz="4" w:space="0" w:color="auto"/>
                <w:left w:val="dotted" w:sz="4" w:space="0" w:color="auto"/>
                <w:bottom w:val="single" w:sz="4" w:space="0" w:color="auto"/>
              </w:tcBorders>
              <w:vAlign w:val="center"/>
            </w:tcPr>
            <w:p w14:paraId="1079AFA2" w14:textId="646006E4" w:rsidR="00EE0EAD" w:rsidRPr="00597D64" w:rsidRDefault="00EF3D57" w:rsidP="00EE0EAD">
              <w:pPr>
                <w:pStyle w:val="Footer2"/>
                <w:tabs>
                  <w:tab w:val="right" w:pos="15309"/>
                </w:tabs>
                <w:rPr>
                  <w:sz w:val="14"/>
                  <w:szCs w:val="14"/>
                </w:rPr>
              </w:pPr>
              <w:r>
                <w:rPr>
                  <w:sz w:val="14"/>
                  <w:szCs w:val="14"/>
                </w:rPr>
                <w:t>November 2025</w:t>
              </w:r>
            </w:p>
          </w:tc>
        </w:sdtContent>
      </w:sdt>
      <w:tc>
        <w:tcPr>
          <w:tcW w:w="2980" w:type="dxa"/>
          <w:vMerge w:val="restart"/>
          <w:tcBorders>
            <w:top w:val="nil"/>
            <w:left w:val="dotted" w:sz="4" w:space="0" w:color="auto"/>
            <w:bottom w:val="nil"/>
            <w:right w:val="nil"/>
          </w:tcBorders>
          <w:vAlign w:val="bottom"/>
        </w:tcPr>
        <w:p w14:paraId="27539EB6" w14:textId="77777777" w:rsidR="00EE0EAD" w:rsidRDefault="00EE0EAD" w:rsidP="00EE0EAD">
          <w:pPr>
            <w:pStyle w:val="Footer2"/>
            <w:tabs>
              <w:tab w:val="center" w:pos="4536"/>
              <w:tab w:val="right" w:pos="15309"/>
            </w:tabs>
            <w:jc w:val="right"/>
            <w:rPr>
              <w:sz w:val="16"/>
              <w:szCs w:val="16"/>
            </w:rPr>
          </w:pPr>
          <w:r w:rsidRPr="00251031">
            <w:rPr>
              <w:sz w:val="20"/>
              <w:szCs w:val="20"/>
            </w:rPr>
            <w:t xml:space="preserve">Page </w:t>
          </w:r>
          <w:r w:rsidRPr="00251031">
            <w:rPr>
              <w:sz w:val="20"/>
              <w:szCs w:val="20"/>
            </w:rPr>
            <w:fldChar w:fldCharType="begin"/>
          </w:r>
          <w:r w:rsidRPr="00251031">
            <w:rPr>
              <w:sz w:val="20"/>
              <w:szCs w:val="20"/>
            </w:rPr>
            <w:instrText xml:space="preserve"> PAGE  \* Arabic  \* MERGEFORMAT </w:instrText>
          </w:r>
          <w:r w:rsidRPr="00251031">
            <w:rPr>
              <w:sz w:val="20"/>
              <w:szCs w:val="20"/>
            </w:rPr>
            <w:fldChar w:fldCharType="separate"/>
          </w:r>
          <w:r>
            <w:rPr>
              <w:sz w:val="20"/>
              <w:szCs w:val="20"/>
            </w:rPr>
            <w:t>1</w:t>
          </w:r>
          <w:r w:rsidRPr="00251031">
            <w:rPr>
              <w:sz w:val="20"/>
              <w:szCs w:val="20"/>
            </w:rPr>
            <w:fldChar w:fldCharType="end"/>
          </w:r>
          <w:r w:rsidRPr="00251031">
            <w:rPr>
              <w:sz w:val="20"/>
              <w:szCs w:val="20"/>
            </w:rPr>
            <w:t xml:space="preserve"> of </w:t>
          </w:r>
          <w:r w:rsidRPr="00251031">
            <w:rPr>
              <w:sz w:val="20"/>
              <w:szCs w:val="20"/>
            </w:rPr>
            <w:fldChar w:fldCharType="begin"/>
          </w:r>
          <w:r w:rsidRPr="00251031">
            <w:rPr>
              <w:sz w:val="20"/>
              <w:szCs w:val="20"/>
            </w:rPr>
            <w:instrText xml:space="preserve"> NUMPAGES  \* Arabic  \* MERGEFORMAT </w:instrText>
          </w:r>
          <w:r w:rsidRPr="00251031">
            <w:rPr>
              <w:sz w:val="20"/>
              <w:szCs w:val="20"/>
            </w:rPr>
            <w:fldChar w:fldCharType="separate"/>
          </w:r>
          <w:r>
            <w:rPr>
              <w:sz w:val="20"/>
              <w:szCs w:val="20"/>
            </w:rPr>
            <w:t>11</w:t>
          </w:r>
          <w:r w:rsidRPr="00251031">
            <w:rPr>
              <w:noProof/>
              <w:sz w:val="20"/>
              <w:szCs w:val="20"/>
            </w:rPr>
            <w:fldChar w:fldCharType="end"/>
          </w:r>
        </w:p>
      </w:tc>
    </w:tr>
    <w:tr w:rsidR="00EE0EAD" w14:paraId="21441E11" w14:textId="77777777" w:rsidTr="008D76E7">
      <w:tc>
        <w:tcPr>
          <w:tcW w:w="1923" w:type="dxa"/>
          <w:gridSpan w:val="2"/>
          <w:tcBorders>
            <w:bottom w:val="single" w:sz="4" w:space="0" w:color="auto"/>
            <w:right w:val="dotted" w:sz="4" w:space="0" w:color="auto"/>
          </w:tcBorders>
          <w:shd w:val="clear" w:color="auto" w:fill="F2F2F2" w:themeFill="background1" w:themeFillShade="F2"/>
          <w:vAlign w:val="center"/>
        </w:tcPr>
        <w:p w14:paraId="6B417E75" w14:textId="77777777" w:rsidR="00EE0EAD" w:rsidRPr="00597D64" w:rsidRDefault="00EE0EAD" w:rsidP="00EE0EAD">
          <w:pPr>
            <w:pStyle w:val="Footer2"/>
            <w:tabs>
              <w:tab w:val="center" w:pos="4536"/>
              <w:tab w:val="right" w:pos="15309"/>
            </w:tabs>
            <w:jc w:val="right"/>
            <w:rPr>
              <w:i/>
              <w:sz w:val="14"/>
              <w:szCs w:val="14"/>
            </w:rPr>
          </w:pPr>
          <w:r w:rsidRPr="00597D64">
            <w:rPr>
              <w:i/>
              <w:sz w:val="14"/>
              <w:szCs w:val="14"/>
            </w:rPr>
            <w:t>Document owner</w:t>
          </w:r>
        </w:p>
      </w:tc>
      <w:tc>
        <w:tcPr>
          <w:tcW w:w="4169" w:type="dxa"/>
          <w:gridSpan w:val="5"/>
          <w:tcBorders>
            <w:left w:val="dotted" w:sz="4" w:space="0" w:color="auto"/>
            <w:bottom w:val="single" w:sz="4" w:space="0" w:color="auto"/>
            <w:right w:val="single" w:sz="4" w:space="0" w:color="auto"/>
          </w:tcBorders>
          <w:vAlign w:val="center"/>
        </w:tcPr>
        <w:p w14:paraId="4A9D4D48" w14:textId="77777777" w:rsidR="00EE0EAD" w:rsidRPr="00597D64" w:rsidRDefault="00EE0EAD" w:rsidP="00EE0EAD">
          <w:pPr>
            <w:pStyle w:val="Footer2"/>
            <w:tabs>
              <w:tab w:val="center" w:pos="4536"/>
              <w:tab w:val="right" w:pos="15309"/>
            </w:tabs>
            <w:jc w:val="left"/>
            <w:rPr>
              <w:sz w:val="14"/>
              <w:szCs w:val="14"/>
            </w:rPr>
          </w:pPr>
          <w:r>
            <w:rPr>
              <w:sz w:val="14"/>
              <w:szCs w:val="14"/>
            </w:rPr>
            <w:t>Certification Services</w:t>
          </w:r>
        </w:p>
      </w:tc>
      <w:tc>
        <w:tcPr>
          <w:tcW w:w="2980" w:type="dxa"/>
          <w:vMerge/>
          <w:tcBorders>
            <w:left w:val="single" w:sz="4" w:space="0" w:color="auto"/>
            <w:bottom w:val="nil"/>
            <w:right w:val="nil"/>
          </w:tcBorders>
        </w:tcPr>
        <w:p w14:paraId="0FAAA9E3" w14:textId="77777777" w:rsidR="00EE0EAD" w:rsidRPr="00AB16AE" w:rsidRDefault="00EE0EAD" w:rsidP="00EE0EAD">
          <w:pPr>
            <w:pStyle w:val="Footer2"/>
            <w:tabs>
              <w:tab w:val="center" w:pos="4536"/>
              <w:tab w:val="right" w:pos="15309"/>
            </w:tabs>
            <w:rPr>
              <w:sz w:val="16"/>
              <w:szCs w:val="16"/>
            </w:rPr>
          </w:pPr>
        </w:p>
      </w:tc>
    </w:tr>
    <w:tr w:rsidR="00EE0EAD" w14:paraId="42A184FD" w14:textId="77777777" w:rsidTr="008D76E7">
      <w:tc>
        <w:tcPr>
          <w:tcW w:w="1923" w:type="dxa"/>
          <w:gridSpan w:val="2"/>
          <w:tcBorders>
            <w:bottom w:val="single" w:sz="4" w:space="0" w:color="auto"/>
            <w:right w:val="dotted" w:sz="4" w:space="0" w:color="auto"/>
          </w:tcBorders>
          <w:shd w:val="clear" w:color="auto" w:fill="F2F2F2" w:themeFill="background1" w:themeFillShade="F2"/>
          <w:vAlign w:val="center"/>
        </w:tcPr>
        <w:p w14:paraId="4D423948" w14:textId="77777777" w:rsidR="00EE0EAD" w:rsidRPr="00597D64" w:rsidRDefault="00EE0EAD" w:rsidP="00EE0EAD">
          <w:pPr>
            <w:pStyle w:val="Footer2"/>
            <w:tabs>
              <w:tab w:val="center" w:pos="4536"/>
              <w:tab w:val="right" w:pos="15309"/>
            </w:tabs>
            <w:jc w:val="right"/>
            <w:rPr>
              <w:i/>
              <w:sz w:val="14"/>
              <w:szCs w:val="14"/>
            </w:rPr>
          </w:pPr>
          <w:r w:rsidRPr="00597D64">
            <w:rPr>
              <w:i/>
              <w:sz w:val="14"/>
              <w:szCs w:val="14"/>
            </w:rPr>
            <w:t>Document classification</w:t>
          </w:r>
        </w:p>
      </w:tc>
      <w:sdt>
        <w:sdtPr>
          <w:rPr>
            <w:sz w:val="14"/>
            <w:szCs w:val="14"/>
          </w:rPr>
          <w:id w:val="-520172945"/>
          <w:dropDownList>
            <w:listItem w:value="Select classification"/>
            <w:listItem w:displayText="INTERNAL" w:value="INTERNAL"/>
            <w:listItem w:displayText="CONFIDENTIAL" w:value="CONFIDENTIAL"/>
            <w:listItem w:displayText="CONFIDENTIAL WHEN COMPLETED" w:value="CONFIDENTIAL WHEN COMPLETED"/>
            <w:listItem w:displayText="PUBLIC (RESTRICTED)" w:value="PUBLIC (RESTRICTED)"/>
          </w:dropDownList>
        </w:sdtPr>
        <w:sdtContent>
          <w:tc>
            <w:tcPr>
              <w:tcW w:w="4169" w:type="dxa"/>
              <w:gridSpan w:val="5"/>
              <w:tcBorders>
                <w:left w:val="dotted" w:sz="4" w:space="0" w:color="auto"/>
                <w:bottom w:val="single" w:sz="4" w:space="0" w:color="auto"/>
                <w:right w:val="single" w:sz="4" w:space="0" w:color="auto"/>
              </w:tcBorders>
              <w:vAlign w:val="center"/>
            </w:tcPr>
            <w:p w14:paraId="009C6776" w14:textId="77777777" w:rsidR="00EE0EAD" w:rsidRPr="00597D64" w:rsidRDefault="00EE0EAD" w:rsidP="00EE0EAD">
              <w:pPr>
                <w:pStyle w:val="Footer2"/>
                <w:tabs>
                  <w:tab w:val="center" w:pos="4536"/>
                  <w:tab w:val="right" w:pos="15309"/>
                </w:tabs>
                <w:jc w:val="left"/>
                <w:rPr>
                  <w:sz w:val="14"/>
                  <w:szCs w:val="14"/>
                </w:rPr>
              </w:pPr>
              <w:r>
                <w:rPr>
                  <w:sz w:val="14"/>
                  <w:szCs w:val="14"/>
                </w:rPr>
                <w:t>CONFIDENTIAL WHEN COMPLETED</w:t>
              </w:r>
            </w:p>
          </w:tc>
        </w:sdtContent>
      </w:sdt>
      <w:tc>
        <w:tcPr>
          <w:tcW w:w="2980" w:type="dxa"/>
          <w:vMerge/>
          <w:tcBorders>
            <w:left w:val="single" w:sz="4" w:space="0" w:color="auto"/>
            <w:bottom w:val="nil"/>
            <w:right w:val="nil"/>
          </w:tcBorders>
        </w:tcPr>
        <w:p w14:paraId="0B39C75A" w14:textId="77777777" w:rsidR="00EE0EAD" w:rsidRPr="00251031" w:rsidRDefault="00EE0EAD" w:rsidP="00EE0EAD">
          <w:pPr>
            <w:pStyle w:val="Footer2"/>
            <w:tabs>
              <w:tab w:val="center" w:pos="4536"/>
              <w:tab w:val="right" w:pos="15309"/>
            </w:tabs>
            <w:rPr>
              <w:sz w:val="20"/>
              <w:szCs w:val="20"/>
            </w:rPr>
          </w:pPr>
        </w:p>
      </w:tc>
    </w:tr>
    <w:tr w:rsidR="00EE0EAD" w14:paraId="3019FC2D" w14:textId="77777777" w:rsidTr="008D76E7">
      <w:tc>
        <w:tcPr>
          <w:tcW w:w="6092" w:type="dxa"/>
          <w:gridSpan w:val="7"/>
          <w:tcBorders>
            <w:top w:val="nil"/>
            <w:left w:val="nil"/>
            <w:bottom w:val="nil"/>
            <w:right w:val="nil"/>
          </w:tcBorders>
          <w:shd w:val="clear" w:color="auto" w:fill="auto"/>
          <w:vAlign w:val="center"/>
        </w:tcPr>
        <w:p w14:paraId="4977B337" w14:textId="2A1142AF" w:rsidR="00EE0EAD" w:rsidRPr="00597D64" w:rsidRDefault="00EE0EAD" w:rsidP="00EE0EAD">
          <w:pPr>
            <w:pStyle w:val="Footer2"/>
            <w:tabs>
              <w:tab w:val="center" w:pos="4536"/>
              <w:tab w:val="right" w:pos="15309"/>
            </w:tabs>
            <w:rPr>
              <w:sz w:val="12"/>
              <w:szCs w:val="12"/>
            </w:rPr>
          </w:pPr>
          <w:r w:rsidRPr="00597D64">
            <w:rPr>
              <w:i/>
              <w:sz w:val="12"/>
              <w:szCs w:val="12"/>
            </w:rPr>
            <w:t>© NSI 20</w:t>
          </w:r>
          <w:r>
            <w:rPr>
              <w:i/>
              <w:sz w:val="12"/>
              <w:szCs w:val="12"/>
            </w:rPr>
            <w:t>2</w:t>
          </w:r>
          <w:r w:rsidR="00EF3D57">
            <w:rPr>
              <w:i/>
              <w:sz w:val="12"/>
              <w:szCs w:val="12"/>
            </w:rPr>
            <w:t>5</w:t>
          </w:r>
        </w:p>
      </w:tc>
      <w:tc>
        <w:tcPr>
          <w:tcW w:w="2980" w:type="dxa"/>
          <w:tcBorders>
            <w:top w:val="nil"/>
            <w:left w:val="nil"/>
            <w:bottom w:val="nil"/>
            <w:right w:val="nil"/>
          </w:tcBorders>
          <w:shd w:val="clear" w:color="auto" w:fill="auto"/>
          <w:vAlign w:val="center"/>
        </w:tcPr>
        <w:p w14:paraId="10232A49" w14:textId="77777777" w:rsidR="00EE0EAD" w:rsidRPr="00597D64" w:rsidRDefault="00EE0EAD" w:rsidP="00EE0EAD">
          <w:pPr>
            <w:pStyle w:val="Footer2"/>
            <w:tabs>
              <w:tab w:val="center" w:pos="4536"/>
              <w:tab w:val="right" w:pos="15309"/>
            </w:tabs>
            <w:jc w:val="left"/>
            <w:rPr>
              <w:sz w:val="12"/>
              <w:szCs w:val="12"/>
            </w:rPr>
          </w:pPr>
        </w:p>
      </w:tc>
    </w:tr>
  </w:tbl>
  <w:p w14:paraId="6D4E3516" w14:textId="3EDB8E12" w:rsidR="00451825" w:rsidRPr="00EE0EAD" w:rsidRDefault="00451825" w:rsidP="00EE0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Look w:val="04A0" w:firstRow="1" w:lastRow="0" w:firstColumn="1" w:lastColumn="0" w:noHBand="0" w:noVBand="1"/>
    </w:tblPr>
    <w:tblGrid>
      <w:gridCol w:w="1249"/>
      <w:gridCol w:w="674"/>
      <w:gridCol w:w="268"/>
      <w:gridCol w:w="832"/>
      <w:gridCol w:w="545"/>
      <w:gridCol w:w="960"/>
      <w:gridCol w:w="1564"/>
      <w:gridCol w:w="2980"/>
    </w:tblGrid>
    <w:tr w:rsidR="00EE0EAD" w14:paraId="6C2D6340" w14:textId="77777777" w:rsidTr="008D76E7">
      <w:tc>
        <w:tcPr>
          <w:tcW w:w="9072" w:type="dxa"/>
          <w:gridSpan w:val="8"/>
          <w:tcBorders>
            <w:top w:val="nil"/>
            <w:left w:val="nil"/>
            <w:bottom w:val="nil"/>
            <w:right w:val="nil"/>
          </w:tcBorders>
          <w:shd w:val="clear" w:color="auto" w:fill="auto"/>
          <w:vAlign w:val="center"/>
        </w:tcPr>
        <w:p w14:paraId="53B89B5F" w14:textId="77777777" w:rsidR="00EE0EAD" w:rsidRPr="00597D64" w:rsidRDefault="00EE0EAD" w:rsidP="00EE0EAD">
          <w:pPr>
            <w:pStyle w:val="Footer2"/>
            <w:tabs>
              <w:tab w:val="center" w:pos="4536"/>
              <w:tab w:val="right" w:pos="9026"/>
            </w:tabs>
            <w:spacing w:after="20"/>
            <w:ind w:left="-106"/>
            <w:jc w:val="left"/>
            <w:rPr>
              <w:i/>
              <w:sz w:val="12"/>
              <w:szCs w:val="12"/>
            </w:rPr>
          </w:pPr>
          <w:r>
            <w:rPr>
              <w:i/>
              <w:sz w:val="12"/>
              <w:szCs w:val="12"/>
            </w:rPr>
            <w:br/>
          </w:r>
          <w:r w:rsidRPr="00597D64">
            <w:rPr>
              <w:i/>
              <w:sz w:val="12"/>
              <w:szCs w:val="12"/>
            </w:rPr>
            <w:t>NSI reference only</w:t>
          </w:r>
        </w:p>
      </w:tc>
    </w:tr>
    <w:tr w:rsidR="00EE0EAD" w14:paraId="3265CFFF" w14:textId="77777777" w:rsidTr="008D76E7">
      <w:tc>
        <w:tcPr>
          <w:tcW w:w="1249" w:type="dxa"/>
          <w:tcBorders>
            <w:top w:val="single" w:sz="4" w:space="0" w:color="auto"/>
            <w:bottom w:val="single" w:sz="4" w:space="0" w:color="auto"/>
            <w:right w:val="dotted" w:sz="4" w:space="0" w:color="auto"/>
          </w:tcBorders>
          <w:shd w:val="clear" w:color="auto" w:fill="F2F2F2" w:themeFill="background1" w:themeFillShade="F2"/>
          <w:vAlign w:val="center"/>
        </w:tcPr>
        <w:p w14:paraId="244582FE" w14:textId="77777777" w:rsidR="00EE0EAD" w:rsidRPr="00597D64" w:rsidRDefault="00EE0EAD" w:rsidP="00EE0EAD">
          <w:pPr>
            <w:pStyle w:val="Footer2"/>
            <w:tabs>
              <w:tab w:val="right" w:pos="15309"/>
            </w:tabs>
            <w:jc w:val="right"/>
            <w:rPr>
              <w:i/>
              <w:sz w:val="14"/>
              <w:szCs w:val="14"/>
            </w:rPr>
          </w:pPr>
          <w:r w:rsidRPr="00597D64">
            <w:rPr>
              <w:i/>
              <w:sz w:val="14"/>
              <w:szCs w:val="14"/>
            </w:rPr>
            <w:t>Document no.</w:t>
          </w:r>
        </w:p>
      </w:tc>
      <w:tc>
        <w:tcPr>
          <w:tcW w:w="942" w:type="dxa"/>
          <w:gridSpan w:val="2"/>
          <w:tcBorders>
            <w:top w:val="single" w:sz="4" w:space="0" w:color="auto"/>
            <w:left w:val="dotted" w:sz="4" w:space="0" w:color="auto"/>
            <w:bottom w:val="single" w:sz="4" w:space="0" w:color="auto"/>
          </w:tcBorders>
          <w:vAlign w:val="center"/>
        </w:tcPr>
        <w:p w14:paraId="19BEFDC0" w14:textId="2DECC581" w:rsidR="00EE0EAD" w:rsidRPr="00597D64" w:rsidRDefault="00EE0EAD" w:rsidP="00EE0EAD">
          <w:pPr>
            <w:pStyle w:val="Footer2"/>
            <w:tabs>
              <w:tab w:val="right" w:pos="15309"/>
            </w:tabs>
            <w:rPr>
              <w:sz w:val="14"/>
              <w:szCs w:val="14"/>
            </w:rPr>
          </w:pPr>
          <w:r>
            <w:rPr>
              <w:sz w:val="14"/>
              <w:szCs w:val="14"/>
            </w:rPr>
            <w:t>NSF 200 Annex M</w:t>
          </w:r>
        </w:p>
      </w:tc>
      <w:tc>
        <w:tcPr>
          <w:tcW w:w="832" w:type="dxa"/>
          <w:tcBorders>
            <w:top w:val="single" w:sz="4" w:space="0" w:color="auto"/>
            <w:bottom w:val="single" w:sz="4" w:space="0" w:color="auto"/>
            <w:right w:val="dotted" w:sz="4" w:space="0" w:color="auto"/>
          </w:tcBorders>
          <w:shd w:val="clear" w:color="auto" w:fill="F2F2F2" w:themeFill="background1" w:themeFillShade="F2"/>
          <w:vAlign w:val="center"/>
        </w:tcPr>
        <w:p w14:paraId="4F19806C" w14:textId="77777777" w:rsidR="00EE0EAD" w:rsidRPr="00597D64" w:rsidRDefault="00EE0EAD" w:rsidP="00EE0EAD">
          <w:pPr>
            <w:pStyle w:val="Footer2"/>
            <w:tabs>
              <w:tab w:val="right" w:pos="15309"/>
            </w:tabs>
            <w:jc w:val="right"/>
            <w:rPr>
              <w:i/>
              <w:sz w:val="14"/>
              <w:szCs w:val="14"/>
            </w:rPr>
          </w:pPr>
          <w:r w:rsidRPr="00597D64">
            <w:rPr>
              <w:i/>
              <w:sz w:val="14"/>
              <w:szCs w:val="14"/>
            </w:rPr>
            <w:t>Issue no</w:t>
          </w:r>
          <w:r>
            <w:rPr>
              <w:i/>
              <w:sz w:val="14"/>
              <w:szCs w:val="14"/>
            </w:rPr>
            <w:t>.</w:t>
          </w:r>
        </w:p>
      </w:tc>
      <w:tc>
        <w:tcPr>
          <w:tcW w:w="545" w:type="dxa"/>
          <w:tcBorders>
            <w:top w:val="single" w:sz="4" w:space="0" w:color="auto"/>
            <w:left w:val="dotted" w:sz="4" w:space="0" w:color="auto"/>
            <w:bottom w:val="single" w:sz="4" w:space="0" w:color="auto"/>
          </w:tcBorders>
          <w:vAlign w:val="center"/>
        </w:tcPr>
        <w:p w14:paraId="206088A0" w14:textId="540409E5" w:rsidR="00EE0EAD" w:rsidRPr="00597D64" w:rsidRDefault="00EE0EAD" w:rsidP="00EE0EAD">
          <w:pPr>
            <w:pStyle w:val="Footer2"/>
            <w:tabs>
              <w:tab w:val="right" w:pos="15309"/>
            </w:tabs>
            <w:rPr>
              <w:sz w:val="14"/>
              <w:szCs w:val="14"/>
            </w:rPr>
          </w:pPr>
          <w:r>
            <w:rPr>
              <w:sz w:val="14"/>
              <w:szCs w:val="14"/>
            </w:rPr>
            <w:t>1</w:t>
          </w:r>
          <w:r w:rsidR="000E079E">
            <w:rPr>
              <w:sz w:val="14"/>
              <w:szCs w:val="14"/>
            </w:rPr>
            <w:t>4</w:t>
          </w:r>
        </w:p>
      </w:tc>
      <w:tc>
        <w:tcPr>
          <w:tcW w:w="960" w:type="dxa"/>
          <w:tcBorders>
            <w:top w:val="single" w:sz="4" w:space="0" w:color="auto"/>
            <w:bottom w:val="single" w:sz="4" w:space="0" w:color="auto"/>
            <w:right w:val="dotted" w:sz="4" w:space="0" w:color="auto"/>
          </w:tcBorders>
          <w:shd w:val="clear" w:color="auto" w:fill="F2F2F2" w:themeFill="background1" w:themeFillShade="F2"/>
          <w:vAlign w:val="center"/>
        </w:tcPr>
        <w:p w14:paraId="3266305A" w14:textId="77777777" w:rsidR="00EE0EAD" w:rsidRPr="00597D64" w:rsidRDefault="00EE0EAD" w:rsidP="00EE0EAD">
          <w:pPr>
            <w:pStyle w:val="Footer2"/>
            <w:tabs>
              <w:tab w:val="right" w:pos="15309"/>
            </w:tabs>
            <w:jc w:val="right"/>
            <w:rPr>
              <w:i/>
              <w:sz w:val="14"/>
              <w:szCs w:val="14"/>
            </w:rPr>
          </w:pPr>
          <w:r w:rsidRPr="00597D64">
            <w:rPr>
              <w:i/>
              <w:sz w:val="14"/>
              <w:szCs w:val="14"/>
            </w:rPr>
            <w:t>Issue date</w:t>
          </w:r>
        </w:p>
      </w:tc>
      <w:sdt>
        <w:sdtPr>
          <w:rPr>
            <w:sz w:val="14"/>
            <w:szCs w:val="14"/>
          </w:rPr>
          <w:id w:val="-1263149396"/>
          <w:date w:fullDate="2025-11-18T00:00:00Z">
            <w:dateFormat w:val="MMMM yyyy"/>
            <w:lid w:val="en-GB"/>
            <w:storeMappedDataAs w:val="dateTime"/>
            <w:calendar w:val="gregorian"/>
          </w:date>
        </w:sdtPr>
        <w:sdtContent>
          <w:tc>
            <w:tcPr>
              <w:tcW w:w="1564" w:type="dxa"/>
              <w:tcBorders>
                <w:top w:val="single" w:sz="4" w:space="0" w:color="auto"/>
                <w:left w:val="dotted" w:sz="4" w:space="0" w:color="auto"/>
                <w:bottom w:val="single" w:sz="4" w:space="0" w:color="auto"/>
              </w:tcBorders>
              <w:vAlign w:val="center"/>
            </w:tcPr>
            <w:p w14:paraId="1559B873" w14:textId="6DDF12AB" w:rsidR="00EE0EAD" w:rsidRPr="00597D64" w:rsidRDefault="00EF3D57" w:rsidP="00EE0EAD">
              <w:pPr>
                <w:pStyle w:val="Footer2"/>
                <w:tabs>
                  <w:tab w:val="right" w:pos="15309"/>
                </w:tabs>
                <w:rPr>
                  <w:sz w:val="14"/>
                  <w:szCs w:val="14"/>
                </w:rPr>
              </w:pPr>
              <w:r>
                <w:rPr>
                  <w:sz w:val="14"/>
                  <w:szCs w:val="14"/>
                </w:rPr>
                <w:t>November 2025</w:t>
              </w:r>
            </w:p>
          </w:tc>
        </w:sdtContent>
      </w:sdt>
      <w:tc>
        <w:tcPr>
          <w:tcW w:w="2980" w:type="dxa"/>
          <w:vMerge w:val="restart"/>
          <w:tcBorders>
            <w:top w:val="nil"/>
            <w:left w:val="dotted" w:sz="4" w:space="0" w:color="auto"/>
            <w:bottom w:val="nil"/>
            <w:right w:val="nil"/>
          </w:tcBorders>
          <w:vAlign w:val="bottom"/>
        </w:tcPr>
        <w:p w14:paraId="2E05DFC2" w14:textId="77777777" w:rsidR="00EE0EAD" w:rsidRDefault="00EE0EAD" w:rsidP="00EE0EAD">
          <w:pPr>
            <w:pStyle w:val="Footer2"/>
            <w:tabs>
              <w:tab w:val="center" w:pos="4536"/>
              <w:tab w:val="right" w:pos="15309"/>
            </w:tabs>
            <w:jc w:val="right"/>
            <w:rPr>
              <w:sz w:val="16"/>
              <w:szCs w:val="16"/>
            </w:rPr>
          </w:pPr>
          <w:r w:rsidRPr="00251031">
            <w:rPr>
              <w:sz w:val="20"/>
              <w:szCs w:val="20"/>
            </w:rPr>
            <w:t xml:space="preserve">Page </w:t>
          </w:r>
          <w:r w:rsidRPr="00251031">
            <w:rPr>
              <w:sz w:val="20"/>
              <w:szCs w:val="20"/>
            </w:rPr>
            <w:fldChar w:fldCharType="begin"/>
          </w:r>
          <w:r w:rsidRPr="00251031">
            <w:rPr>
              <w:sz w:val="20"/>
              <w:szCs w:val="20"/>
            </w:rPr>
            <w:instrText xml:space="preserve"> PAGE  \* Arabic  \* MERGEFORMAT </w:instrText>
          </w:r>
          <w:r w:rsidRPr="00251031">
            <w:rPr>
              <w:sz w:val="20"/>
              <w:szCs w:val="20"/>
            </w:rPr>
            <w:fldChar w:fldCharType="separate"/>
          </w:r>
          <w:r>
            <w:rPr>
              <w:sz w:val="20"/>
              <w:szCs w:val="20"/>
            </w:rPr>
            <w:t>1</w:t>
          </w:r>
          <w:r w:rsidRPr="00251031">
            <w:rPr>
              <w:sz w:val="20"/>
              <w:szCs w:val="20"/>
            </w:rPr>
            <w:fldChar w:fldCharType="end"/>
          </w:r>
          <w:r w:rsidRPr="00251031">
            <w:rPr>
              <w:sz w:val="20"/>
              <w:szCs w:val="20"/>
            </w:rPr>
            <w:t xml:space="preserve"> of </w:t>
          </w:r>
          <w:r w:rsidRPr="00251031">
            <w:rPr>
              <w:sz w:val="20"/>
              <w:szCs w:val="20"/>
            </w:rPr>
            <w:fldChar w:fldCharType="begin"/>
          </w:r>
          <w:r w:rsidRPr="00251031">
            <w:rPr>
              <w:sz w:val="20"/>
              <w:szCs w:val="20"/>
            </w:rPr>
            <w:instrText xml:space="preserve"> NUMPAGES  \* Arabic  \* MERGEFORMAT </w:instrText>
          </w:r>
          <w:r w:rsidRPr="00251031">
            <w:rPr>
              <w:sz w:val="20"/>
              <w:szCs w:val="20"/>
            </w:rPr>
            <w:fldChar w:fldCharType="separate"/>
          </w:r>
          <w:r>
            <w:rPr>
              <w:sz w:val="20"/>
              <w:szCs w:val="20"/>
            </w:rPr>
            <w:t>4</w:t>
          </w:r>
          <w:r w:rsidRPr="00251031">
            <w:rPr>
              <w:noProof/>
              <w:sz w:val="20"/>
              <w:szCs w:val="20"/>
            </w:rPr>
            <w:fldChar w:fldCharType="end"/>
          </w:r>
        </w:p>
      </w:tc>
    </w:tr>
    <w:tr w:rsidR="00EE0EAD" w14:paraId="20D69E97" w14:textId="77777777" w:rsidTr="008D76E7">
      <w:tc>
        <w:tcPr>
          <w:tcW w:w="1923" w:type="dxa"/>
          <w:gridSpan w:val="2"/>
          <w:tcBorders>
            <w:bottom w:val="single" w:sz="4" w:space="0" w:color="auto"/>
            <w:right w:val="dotted" w:sz="4" w:space="0" w:color="auto"/>
          </w:tcBorders>
          <w:shd w:val="clear" w:color="auto" w:fill="F2F2F2" w:themeFill="background1" w:themeFillShade="F2"/>
          <w:vAlign w:val="center"/>
        </w:tcPr>
        <w:p w14:paraId="06E93E29" w14:textId="77777777" w:rsidR="00EE0EAD" w:rsidRPr="00597D64" w:rsidRDefault="00EE0EAD" w:rsidP="00EE0EAD">
          <w:pPr>
            <w:pStyle w:val="Footer2"/>
            <w:tabs>
              <w:tab w:val="center" w:pos="4536"/>
              <w:tab w:val="right" w:pos="15309"/>
            </w:tabs>
            <w:jc w:val="right"/>
            <w:rPr>
              <w:i/>
              <w:sz w:val="14"/>
              <w:szCs w:val="14"/>
            </w:rPr>
          </w:pPr>
          <w:r w:rsidRPr="00597D64">
            <w:rPr>
              <w:i/>
              <w:sz w:val="14"/>
              <w:szCs w:val="14"/>
            </w:rPr>
            <w:t>Document owner</w:t>
          </w:r>
        </w:p>
      </w:tc>
      <w:tc>
        <w:tcPr>
          <w:tcW w:w="4169" w:type="dxa"/>
          <w:gridSpan w:val="5"/>
          <w:tcBorders>
            <w:left w:val="dotted" w:sz="4" w:space="0" w:color="auto"/>
            <w:bottom w:val="single" w:sz="4" w:space="0" w:color="auto"/>
            <w:right w:val="single" w:sz="4" w:space="0" w:color="auto"/>
          </w:tcBorders>
          <w:vAlign w:val="center"/>
        </w:tcPr>
        <w:p w14:paraId="3D025A2D" w14:textId="77777777" w:rsidR="00EE0EAD" w:rsidRPr="00597D64" w:rsidRDefault="00EE0EAD" w:rsidP="00EE0EAD">
          <w:pPr>
            <w:pStyle w:val="Footer2"/>
            <w:tabs>
              <w:tab w:val="center" w:pos="4536"/>
              <w:tab w:val="right" w:pos="15309"/>
            </w:tabs>
            <w:jc w:val="left"/>
            <w:rPr>
              <w:sz w:val="14"/>
              <w:szCs w:val="14"/>
            </w:rPr>
          </w:pPr>
          <w:r>
            <w:rPr>
              <w:sz w:val="14"/>
              <w:szCs w:val="14"/>
            </w:rPr>
            <w:t>Certification Services</w:t>
          </w:r>
        </w:p>
      </w:tc>
      <w:tc>
        <w:tcPr>
          <w:tcW w:w="2980" w:type="dxa"/>
          <w:vMerge/>
          <w:tcBorders>
            <w:left w:val="single" w:sz="4" w:space="0" w:color="auto"/>
            <w:bottom w:val="nil"/>
            <w:right w:val="nil"/>
          </w:tcBorders>
        </w:tcPr>
        <w:p w14:paraId="1E4A3B6E" w14:textId="77777777" w:rsidR="00EE0EAD" w:rsidRPr="00AB16AE" w:rsidRDefault="00EE0EAD" w:rsidP="00EE0EAD">
          <w:pPr>
            <w:pStyle w:val="Footer2"/>
            <w:tabs>
              <w:tab w:val="center" w:pos="4536"/>
              <w:tab w:val="right" w:pos="15309"/>
            </w:tabs>
            <w:rPr>
              <w:sz w:val="16"/>
              <w:szCs w:val="16"/>
            </w:rPr>
          </w:pPr>
        </w:p>
      </w:tc>
    </w:tr>
    <w:tr w:rsidR="00EE0EAD" w14:paraId="5C8C66DF" w14:textId="77777777" w:rsidTr="008D76E7">
      <w:tc>
        <w:tcPr>
          <w:tcW w:w="1923" w:type="dxa"/>
          <w:gridSpan w:val="2"/>
          <w:tcBorders>
            <w:bottom w:val="single" w:sz="4" w:space="0" w:color="auto"/>
            <w:right w:val="dotted" w:sz="4" w:space="0" w:color="auto"/>
          </w:tcBorders>
          <w:shd w:val="clear" w:color="auto" w:fill="F2F2F2" w:themeFill="background1" w:themeFillShade="F2"/>
          <w:vAlign w:val="center"/>
        </w:tcPr>
        <w:p w14:paraId="648EC019" w14:textId="77777777" w:rsidR="00EE0EAD" w:rsidRPr="00597D64" w:rsidRDefault="00EE0EAD" w:rsidP="00EE0EAD">
          <w:pPr>
            <w:pStyle w:val="Footer2"/>
            <w:tabs>
              <w:tab w:val="center" w:pos="4536"/>
              <w:tab w:val="right" w:pos="15309"/>
            </w:tabs>
            <w:jc w:val="right"/>
            <w:rPr>
              <w:i/>
              <w:sz w:val="14"/>
              <w:szCs w:val="14"/>
            </w:rPr>
          </w:pPr>
          <w:r w:rsidRPr="00597D64">
            <w:rPr>
              <w:i/>
              <w:sz w:val="14"/>
              <w:szCs w:val="14"/>
            </w:rPr>
            <w:t>Document classification</w:t>
          </w:r>
        </w:p>
      </w:tc>
      <w:sdt>
        <w:sdtPr>
          <w:rPr>
            <w:sz w:val="14"/>
            <w:szCs w:val="14"/>
          </w:rPr>
          <w:id w:val="-608197853"/>
          <w:dropDownList>
            <w:listItem w:value="Select classification"/>
            <w:listItem w:displayText="INTERNAL" w:value="INTERNAL"/>
            <w:listItem w:displayText="CONFIDENTIAL" w:value="CONFIDENTIAL"/>
            <w:listItem w:displayText="CONFIDENTIAL WHEN COMPLETED" w:value="CONFIDENTIAL WHEN COMPLETED"/>
            <w:listItem w:displayText="PUBLIC (RESTRICTED)" w:value="PUBLIC (RESTRICTED)"/>
          </w:dropDownList>
        </w:sdtPr>
        <w:sdtContent>
          <w:tc>
            <w:tcPr>
              <w:tcW w:w="4169" w:type="dxa"/>
              <w:gridSpan w:val="5"/>
              <w:tcBorders>
                <w:left w:val="dotted" w:sz="4" w:space="0" w:color="auto"/>
                <w:bottom w:val="single" w:sz="4" w:space="0" w:color="auto"/>
                <w:right w:val="single" w:sz="4" w:space="0" w:color="auto"/>
              </w:tcBorders>
              <w:vAlign w:val="center"/>
            </w:tcPr>
            <w:p w14:paraId="536C7697" w14:textId="77777777" w:rsidR="00EE0EAD" w:rsidRPr="00597D64" w:rsidRDefault="00EE0EAD" w:rsidP="00EE0EAD">
              <w:pPr>
                <w:pStyle w:val="Footer2"/>
                <w:tabs>
                  <w:tab w:val="center" w:pos="4536"/>
                  <w:tab w:val="right" w:pos="15309"/>
                </w:tabs>
                <w:jc w:val="left"/>
                <w:rPr>
                  <w:sz w:val="14"/>
                  <w:szCs w:val="14"/>
                </w:rPr>
              </w:pPr>
              <w:r>
                <w:rPr>
                  <w:sz w:val="14"/>
                  <w:szCs w:val="14"/>
                </w:rPr>
                <w:t>CONFIDENTIAL WHEN COMPLETED</w:t>
              </w:r>
            </w:p>
          </w:tc>
        </w:sdtContent>
      </w:sdt>
      <w:tc>
        <w:tcPr>
          <w:tcW w:w="2980" w:type="dxa"/>
          <w:vMerge/>
          <w:tcBorders>
            <w:left w:val="single" w:sz="4" w:space="0" w:color="auto"/>
            <w:bottom w:val="nil"/>
            <w:right w:val="nil"/>
          </w:tcBorders>
        </w:tcPr>
        <w:p w14:paraId="030E7432" w14:textId="77777777" w:rsidR="00EE0EAD" w:rsidRPr="00251031" w:rsidRDefault="00EE0EAD" w:rsidP="00EE0EAD">
          <w:pPr>
            <w:pStyle w:val="Footer2"/>
            <w:tabs>
              <w:tab w:val="center" w:pos="4536"/>
              <w:tab w:val="right" w:pos="15309"/>
            </w:tabs>
            <w:rPr>
              <w:sz w:val="20"/>
              <w:szCs w:val="20"/>
            </w:rPr>
          </w:pPr>
        </w:p>
      </w:tc>
    </w:tr>
    <w:tr w:rsidR="00EE0EAD" w14:paraId="08018EBE" w14:textId="77777777" w:rsidTr="008D76E7">
      <w:tc>
        <w:tcPr>
          <w:tcW w:w="6092" w:type="dxa"/>
          <w:gridSpan w:val="7"/>
          <w:tcBorders>
            <w:top w:val="nil"/>
            <w:left w:val="nil"/>
            <w:bottom w:val="nil"/>
            <w:right w:val="nil"/>
          </w:tcBorders>
          <w:shd w:val="clear" w:color="auto" w:fill="auto"/>
          <w:vAlign w:val="center"/>
        </w:tcPr>
        <w:p w14:paraId="11536883" w14:textId="7D40DB9F" w:rsidR="00EE0EAD" w:rsidRPr="00597D64" w:rsidRDefault="00EE0EAD" w:rsidP="00EE0EAD">
          <w:pPr>
            <w:pStyle w:val="Footer2"/>
            <w:tabs>
              <w:tab w:val="center" w:pos="4536"/>
              <w:tab w:val="right" w:pos="15309"/>
            </w:tabs>
            <w:rPr>
              <w:sz w:val="12"/>
              <w:szCs w:val="12"/>
            </w:rPr>
          </w:pPr>
          <w:r w:rsidRPr="00597D64">
            <w:rPr>
              <w:i/>
              <w:sz w:val="12"/>
              <w:szCs w:val="12"/>
            </w:rPr>
            <w:t>© NSI 20</w:t>
          </w:r>
          <w:r>
            <w:rPr>
              <w:i/>
              <w:sz w:val="12"/>
              <w:szCs w:val="12"/>
            </w:rPr>
            <w:t>2</w:t>
          </w:r>
          <w:r w:rsidR="00EF3D57">
            <w:rPr>
              <w:i/>
              <w:sz w:val="12"/>
              <w:szCs w:val="12"/>
            </w:rPr>
            <w:t>5</w:t>
          </w:r>
        </w:p>
      </w:tc>
      <w:tc>
        <w:tcPr>
          <w:tcW w:w="2980" w:type="dxa"/>
          <w:tcBorders>
            <w:top w:val="nil"/>
            <w:left w:val="nil"/>
            <w:bottom w:val="nil"/>
            <w:right w:val="nil"/>
          </w:tcBorders>
          <w:shd w:val="clear" w:color="auto" w:fill="auto"/>
          <w:vAlign w:val="center"/>
        </w:tcPr>
        <w:p w14:paraId="47DD187F" w14:textId="77777777" w:rsidR="00EE0EAD" w:rsidRPr="00597D64" w:rsidRDefault="00EE0EAD" w:rsidP="00EE0EAD">
          <w:pPr>
            <w:pStyle w:val="Footer2"/>
            <w:tabs>
              <w:tab w:val="center" w:pos="4536"/>
              <w:tab w:val="right" w:pos="15309"/>
            </w:tabs>
            <w:jc w:val="left"/>
            <w:rPr>
              <w:sz w:val="12"/>
              <w:szCs w:val="12"/>
            </w:rPr>
          </w:pPr>
        </w:p>
      </w:tc>
    </w:tr>
  </w:tbl>
  <w:p w14:paraId="77D95B6C" w14:textId="09711BB0" w:rsidR="00451825" w:rsidRPr="002E55F0" w:rsidRDefault="00451825" w:rsidP="00EE0EAD">
    <w:pPr>
      <w:pStyle w:val="Footer2"/>
      <w:tabs>
        <w:tab w:val="right" w:pos="9638"/>
      </w:tabs>
      <w:spacing w:before="120" w:after="0"/>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2E2A" w14:textId="77777777" w:rsidR="00F50623" w:rsidRDefault="00F50623" w:rsidP="00DB4BCC">
      <w:r>
        <w:separator/>
      </w:r>
    </w:p>
  </w:footnote>
  <w:footnote w:type="continuationSeparator" w:id="0">
    <w:p w14:paraId="623CD517" w14:textId="77777777" w:rsidR="00F50623" w:rsidRDefault="00F50623" w:rsidP="00DB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04AB" w14:textId="77777777" w:rsidR="00451825" w:rsidRPr="004C635C" w:rsidRDefault="00451825" w:rsidP="00D80346">
    <w:pPr>
      <w:pStyle w:val="Header"/>
      <w:tabs>
        <w:tab w:val="clear" w:pos="4513"/>
        <w:tab w:val="clear" w:pos="9026"/>
      </w:tabs>
      <w:rPr>
        <w:i/>
      </w:rPr>
    </w:pPr>
    <w:r w:rsidRPr="004C635C">
      <w:rPr>
        <w:i/>
        <w:noProof/>
        <w:lang w:eastAsia="en-GB"/>
      </w:rPr>
      <w:drawing>
        <wp:anchor distT="0" distB="0" distL="114300" distR="114300" simplePos="0" relativeHeight="251663360" behindDoc="1" locked="0" layoutInCell="1" allowOverlap="1" wp14:anchorId="4C91355C" wp14:editId="79B8EC33">
          <wp:simplePos x="0" y="0"/>
          <wp:positionH relativeFrom="column">
            <wp:posOffset>0</wp:posOffset>
          </wp:positionH>
          <wp:positionV relativeFrom="paragraph">
            <wp:posOffset>-118110</wp:posOffset>
          </wp:positionV>
          <wp:extent cx="734060" cy="730250"/>
          <wp:effectExtent l="0" t="0" r="8890" b="0"/>
          <wp:wrapTight wrapText="bothSides">
            <wp:wrapPolygon edited="0">
              <wp:start x="0" y="0"/>
              <wp:lineTo x="0" y="20849"/>
              <wp:lineTo x="21301" y="20849"/>
              <wp:lineTo x="213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I_LOGO+STRAP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060" cy="730250"/>
                  </a:xfrm>
                  <a:prstGeom prst="rect">
                    <a:avLst/>
                  </a:prstGeom>
                </pic:spPr>
              </pic:pic>
            </a:graphicData>
          </a:graphic>
          <wp14:sizeRelH relativeFrom="margin">
            <wp14:pctWidth>0</wp14:pctWidth>
          </wp14:sizeRelH>
          <wp14:sizeRelV relativeFrom="margin">
            <wp14:pctHeight>0</wp14:pctHeight>
          </wp14:sizeRelV>
        </wp:anchor>
      </w:drawing>
    </w:r>
  </w:p>
  <w:p w14:paraId="08C4CE1F" w14:textId="278C1661" w:rsidR="00451825" w:rsidRPr="004C635C" w:rsidRDefault="00451825" w:rsidP="00D80346">
    <w:pPr>
      <w:pStyle w:val="Header"/>
      <w:tabs>
        <w:tab w:val="clear" w:pos="4513"/>
        <w:tab w:val="clear" w:pos="9026"/>
      </w:tabs>
      <w:jc w:val="right"/>
      <w:rPr>
        <w:i/>
        <w:sz w:val="24"/>
        <w:szCs w:val="24"/>
      </w:rPr>
    </w:pPr>
    <w:r>
      <w:rPr>
        <w:i/>
        <w:sz w:val="24"/>
        <w:szCs w:val="24"/>
      </w:rPr>
      <w:t>Annex for Alarm Receiving Centre approval to BS EN 50518:2019</w:t>
    </w:r>
  </w:p>
  <w:p w14:paraId="01241F02" w14:textId="77777777" w:rsidR="00451825" w:rsidRPr="004C635C" w:rsidRDefault="00451825" w:rsidP="00E01897">
    <w:pPr>
      <w:pStyle w:val="Header"/>
      <w:tabs>
        <w:tab w:val="clear" w:pos="4513"/>
        <w:tab w:val="clear" w:pos="9026"/>
        <w:tab w:val="right" w:leader="underscore" w:pos="10466"/>
      </w:tabs>
      <w:rPr>
        <w:i/>
      </w:rPr>
    </w:pPr>
  </w:p>
  <w:p w14:paraId="61C6357D" w14:textId="77777777" w:rsidR="00451825" w:rsidRPr="004C635C" w:rsidRDefault="00451825" w:rsidP="00E01897">
    <w:pPr>
      <w:pStyle w:val="Header"/>
      <w:tabs>
        <w:tab w:val="clear" w:pos="4513"/>
        <w:tab w:val="clear" w:pos="9026"/>
        <w:tab w:val="right" w:leader="underscore" w:pos="10466"/>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EA41" w14:textId="77777777" w:rsidR="00451825" w:rsidRDefault="00451825" w:rsidP="00ED1EAF">
    <w:pPr>
      <w:pStyle w:val="Default"/>
      <w:spacing w:before="60"/>
      <w:ind w:left="1418" w:right="-187"/>
      <w:rPr>
        <w:rFonts w:ascii="Segoe UI" w:hAnsi="Segoe UI" w:cs="Segoe UI"/>
        <w:b/>
        <w:bCs/>
        <w:sz w:val="16"/>
        <w:szCs w:val="16"/>
      </w:rPr>
    </w:pPr>
    <w:r w:rsidRPr="003A5655">
      <w:rPr>
        <w:b/>
        <w:noProof/>
        <w:lang w:eastAsia="en-GB"/>
      </w:rPr>
      <w:drawing>
        <wp:anchor distT="0" distB="0" distL="114300" distR="114300" simplePos="0" relativeHeight="251665408" behindDoc="1" locked="0" layoutInCell="1" allowOverlap="1" wp14:anchorId="464A624E" wp14:editId="2EAA14E4">
          <wp:simplePos x="0" y="0"/>
          <wp:positionH relativeFrom="column">
            <wp:posOffset>32385</wp:posOffset>
          </wp:positionH>
          <wp:positionV relativeFrom="paragraph">
            <wp:posOffset>-114300</wp:posOffset>
          </wp:positionV>
          <wp:extent cx="1080000" cy="1076400"/>
          <wp:effectExtent l="0" t="0" r="6350" b="0"/>
          <wp:wrapTight wrapText="bothSides">
            <wp:wrapPolygon edited="0">
              <wp:start x="0" y="0"/>
              <wp:lineTo x="0" y="21027"/>
              <wp:lineTo x="21346" y="21027"/>
              <wp:lineTo x="213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I_LOGO+STRAP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076400"/>
                  </a:xfrm>
                  <a:prstGeom prst="rect">
                    <a:avLst/>
                  </a:prstGeom>
                </pic:spPr>
              </pic:pic>
            </a:graphicData>
          </a:graphic>
          <wp14:sizeRelH relativeFrom="margin">
            <wp14:pctWidth>0</wp14:pctWidth>
          </wp14:sizeRelH>
          <wp14:sizeRelV relativeFrom="margin">
            <wp14:pctHeight>0</wp14:pctHeight>
          </wp14:sizeRelV>
        </wp:anchor>
      </w:drawing>
    </w:r>
  </w:p>
  <w:p w14:paraId="1F17C669" w14:textId="77777777" w:rsidR="00451825" w:rsidRPr="00863F55" w:rsidRDefault="00451825" w:rsidP="00ED1EAF">
    <w:pPr>
      <w:pStyle w:val="Default"/>
      <w:spacing w:before="60"/>
      <w:ind w:left="1418" w:right="-187"/>
      <w:rPr>
        <w:rFonts w:ascii="Segoe UI" w:hAnsi="Segoe UI" w:cs="Segoe UI"/>
        <w:b/>
        <w:sz w:val="18"/>
        <w:szCs w:val="18"/>
      </w:rPr>
    </w:pPr>
    <w:r w:rsidRPr="00863F55">
      <w:rPr>
        <w:rFonts w:ascii="Segoe UI" w:hAnsi="Segoe UI" w:cs="Segoe UI"/>
        <w:b/>
        <w:bCs/>
        <w:sz w:val="18"/>
        <w:szCs w:val="18"/>
      </w:rPr>
      <w:t>National Security Inspectorate</w:t>
    </w:r>
  </w:p>
  <w:p w14:paraId="6E237B4A" w14:textId="77777777" w:rsidR="00451825" w:rsidRPr="00863F55" w:rsidRDefault="00451825" w:rsidP="00ED1EAF">
    <w:pPr>
      <w:pStyle w:val="Default"/>
      <w:ind w:left="1418" w:right="-187"/>
      <w:rPr>
        <w:rFonts w:ascii="Segoe UI" w:hAnsi="Segoe UI" w:cs="Segoe UI"/>
        <w:sz w:val="18"/>
        <w:szCs w:val="18"/>
      </w:rPr>
    </w:pPr>
    <w:r w:rsidRPr="00863F55">
      <w:rPr>
        <w:rFonts w:ascii="Segoe UI" w:hAnsi="Segoe UI" w:cs="Segoe UI"/>
        <w:sz w:val="18"/>
        <w:szCs w:val="18"/>
      </w:rPr>
      <w:t>Sentinel House, 5 Reform Road, Maidenhead, SL6 8BY</w:t>
    </w:r>
  </w:p>
  <w:p w14:paraId="623DBB38" w14:textId="6B6EFF88" w:rsidR="00451825" w:rsidRPr="00863F55" w:rsidRDefault="00451825" w:rsidP="00ED1EAF">
    <w:pPr>
      <w:pStyle w:val="Default"/>
      <w:ind w:left="1418" w:right="-188"/>
      <w:rPr>
        <w:sz w:val="18"/>
        <w:szCs w:val="18"/>
      </w:rPr>
    </w:pPr>
    <w:r>
      <w:rPr>
        <w:rFonts w:ascii="Segoe UI" w:hAnsi="Segoe UI" w:cs="Segoe UI"/>
        <w:sz w:val="18"/>
        <w:szCs w:val="18"/>
      </w:rPr>
      <w:t>E: applications</w:t>
    </w:r>
    <w:r w:rsidRPr="00863F55">
      <w:rPr>
        <w:rFonts w:ascii="Segoe UI" w:hAnsi="Segoe UI" w:cs="Segoe UI"/>
        <w:sz w:val="18"/>
        <w:szCs w:val="18"/>
      </w:rPr>
      <w:t>@nsi.org.uk</w:t>
    </w:r>
    <w:r w:rsidRPr="00863F55">
      <w:rPr>
        <w:rFonts w:ascii="Segoe UI" w:hAnsi="Segoe UI" w:cs="Segoe UI"/>
        <w:b/>
        <w:color w:val="00B0F0"/>
        <w:sz w:val="18"/>
        <w:szCs w:val="18"/>
      </w:rPr>
      <w:t xml:space="preserve"> |</w:t>
    </w:r>
    <w:r w:rsidRPr="00863F55">
      <w:rPr>
        <w:rFonts w:ascii="Segoe UI" w:hAnsi="Segoe UI" w:cs="Segoe UI"/>
        <w:color w:val="00B0F0"/>
        <w:sz w:val="18"/>
        <w:szCs w:val="18"/>
      </w:rPr>
      <w:t xml:space="preserve"> </w:t>
    </w:r>
    <w:r>
      <w:rPr>
        <w:rFonts w:ascii="Segoe UI" w:hAnsi="Segoe UI" w:cs="Segoe UI"/>
        <w:sz w:val="18"/>
        <w:szCs w:val="18"/>
      </w:rPr>
      <w:t>T:</w:t>
    </w:r>
    <w:r w:rsidRPr="00863F55">
      <w:rPr>
        <w:rFonts w:ascii="Segoe UI" w:hAnsi="Segoe UI" w:cs="Segoe UI"/>
        <w:sz w:val="18"/>
        <w:szCs w:val="18"/>
      </w:rPr>
      <w:t xml:space="preserve"> </w:t>
    </w:r>
    <w:r>
      <w:rPr>
        <w:rFonts w:ascii="Segoe UI" w:hAnsi="Segoe UI" w:cs="Segoe UI"/>
        <w:sz w:val="18"/>
        <w:szCs w:val="18"/>
      </w:rPr>
      <w:t xml:space="preserve">01628 </w:t>
    </w:r>
    <w:r w:rsidR="00EA6A32">
      <w:rPr>
        <w:rFonts w:ascii="Segoe UI" w:hAnsi="Segoe UI" w:cs="Segoe UI"/>
        <w:sz w:val="18"/>
        <w:szCs w:val="18"/>
      </w:rPr>
      <w:t xml:space="preserve">764885 </w:t>
    </w:r>
    <w:r w:rsidRPr="00863F55">
      <w:rPr>
        <w:rFonts w:ascii="Segoe UI" w:hAnsi="Segoe UI" w:cs="Segoe UI"/>
        <w:b/>
        <w:color w:val="00B0F0"/>
        <w:sz w:val="18"/>
        <w:szCs w:val="18"/>
      </w:rPr>
      <w:t>|</w:t>
    </w:r>
    <w:r w:rsidRPr="00863F55">
      <w:rPr>
        <w:rFonts w:ascii="Segoe UI" w:hAnsi="Segoe UI" w:cs="Segoe UI"/>
        <w:color w:val="00B0F0"/>
        <w:sz w:val="18"/>
        <w:szCs w:val="18"/>
      </w:rPr>
      <w:t xml:space="preserve"> </w:t>
    </w:r>
    <w:r w:rsidRPr="00BB0352">
      <w:rPr>
        <w:rFonts w:ascii="Segoe UI" w:hAnsi="Segoe UI" w:cs="Segoe UI"/>
        <w:sz w:val="18"/>
        <w:szCs w:val="18"/>
      </w:rPr>
      <w:t>W: nsi.org.uk</w:t>
    </w:r>
  </w:p>
  <w:p w14:paraId="75443E90" w14:textId="77777777" w:rsidR="00451825" w:rsidRDefault="00451825" w:rsidP="00ED1EAF">
    <w:pPr>
      <w:pStyle w:val="Default"/>
      <w:ind w:left="1418" w:right="-188"/>
      <w:rPr>
        <w:sz w:val="16"/>
        <w:szCs w:val="16"/>
      </w:rPr>
    </w:pPr>
  </w:p>
  <w:p w14:paraId="562117BE" w14:textId="77777777" w:rsidR="00451825" w:rsidRDefault="00451825" w:rsidP="00ED1EAF">
    <w:pPr>
      <w:pStyle w:val="Default"/>
      <w:ind w:right="-188"/>
      <w:rPr>
        <w:sz w:val="22"/>
        <w:szCs w:val="22"/>
      </w:rPr>
    </w:pPr>
  </w:p>
  <w:p w14:paraId="4E98B08F" w14:textId="77777777" w:rsidR="00451825" w:rsidRPr="00ED1EAF" w:rsidRDefault="00451825" w:rsidP="00ED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87F"/>
    <w:multiLevelType w:val="multilevel"/>
    <w:tmpl w:val="D2E072C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016237D8"/>
    <w:multiLevelType w:val="hybridMultilevel"/>
    <w:tmpl w:val="90940684"/>
    <w:lvl w:ilvl="0" w:tplc="7318CC4E">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82234"/>
    <w:multiLevelType w:val="hybridMultilevel"/>
    <w:tmpl w:val="C83E788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3" w15:restartNumberingAfterBreak="0">
    <w:nsid w:val="08E03445"/>
    <w:multiLevelType w:val="multilevel"/>
    <w:tmpl w:val="A50C6EE2"/>
    <w:lvl w:ilvl="0">
      <w:start w:val="1"/>
      <w:numFmt w:val="lowerLetter"/>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none"/>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74222B"/>
    <w:multiLevelType w:val="hybridMultilevel"/>
    <w:tmpl w:val="E98403F2"/>
    <w:lvl w:ilvl="0" w:tplc="611285F4">
      <w:start w:val="1"/>
      <w:numFmt w:val="decimal"/>
      <w:lvlText w:val="1.%1"/>
      <w:lvlJc w:val="left"/>
      <w:pPr>
        <w:ind w:left="720" w:hanging="360"/>
      </w:pPr>
      <w:rPr>
        <w:rFonts w:hint="default"/>
      </w:rPr>
    </w:lvl>
    <w:lvl w:ilvl="1" w:tplc="A2541618">
      <w:start w:val="1"/>
      <w:numFmt w:val="decimal"/>
      <w:lvlText w:val="A.%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A73C8"/>
    <w:multiLevelType w:val="multilevel"/>
    <w:tmpl w:val="849858A6"/>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CB91DB3"/>
    <w:multiLevelType w:val="hybridMultilevel"/>
    <w:tmpl w:val="0FF21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A174CB"/>
    <w:multiLevelType w:val="hybridMultilevel"/>
    <w:tmpl w:val="2DDA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B74DE"/>
    <w:multiLevelType w:val="multilevel"/>
    <w:tmpl w:val="A50C6EE2"/>
    <w:lvl w:ilvl="0">
      <w:start w:val="1"/>
      <w:numFmt w:val="lowerLetter"/>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none"/>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2DDB6EF5"/>
    <w:multiLevelType w:val="hybridMultilevel"/>
    <w:tmpl w:val="2F08CD82"/>
    <w:lvl w:ilvl="0" w:tplc="0CE62978">
      <w:start w:val="1"/>
      <w:numFmt w:val="lowerLetter"/>
      <w:lvlText w:val="(%1)"/>
      <w:lvlJc w:val="left"/>
      <w:pPr>
        <w:ind w:left="590" w:hanging="420"/>
      </w:pPr>
      <w:rPr>
        <w:rFonts w:hint="default"/>
        <w:b w:val="0"/>
        <w:color w:val="auto"/>
        <w:sz w:val="22"/>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2FD671EA"/>
    <w:multiLevelType w:val="hybridMultilevel"/>
    <w:tmpl w:val="D7A0B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90BCE"/>
    <w:multiLevelType w:val="hybridMultilevel"/>
    <w:tmpl w:val="3382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55FA2"/>
    <w:multiLevelType w:val="multilevel"/>
    <w:tmpl w:val="890E4A3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F57A72"/>
    <w:multiLevelType w:val="multilevel"/>
    <w:tmpl w:val="65DC3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47B037D"/>
    <w:multiLevelType w:val="multilevel"/>
    <w:tmpl w:val="A50C6EE2"/>
    <w:lvl w:ilvl="0">
      <w:start w:val="1"/>
      <w:numFmt w:val="lowerLetter"/>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none"/>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394006FB"/>
    <w:multiLevelType w:val="hybridMultilevel"/>
    <w:tmpl w:val="0CE4E0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AAB74D0"/>
    <w:multiLevelType w:val="multilevel"/>
    <w:tmpl w:val="CA0E387E"/>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DD95F05"/>
    <w:multiLevelType w:val="multilevel"/>
    <w:tmpl w:val="965CDCEA"/>
    <w:lvl w:ilvl="0">
      <w:start w:val="1"/>
      <w:numFmt w:val="upperLetter"/>
      <w:lvlText w:val="%1.1"/>
      <w:lvlJc w:val="left"/>
      <w:pPr>
        <w:ind w:left="502" w:hanging="360"/>
      </w:pPr>
      <w:rPr>
        <w:rFonts w:hint="default"/>
      </w:rPr>
    </w:lvl>
    <w:lvl w:ilvl="1">
      <w:start w:val="1"/>
      <w:numFmt w:val="decimal"/>
      <w:lvlText w:val="A.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A.%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1D765A"/>
    <w:multiLevelType w:val="hybridMultilevel"/>
    <w:tmpl w:val="962A60A8"/>
    <w:lvl w:ilvl="0" w:tplc="93A8041C">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0E13B53"/>
    <w:multiLevelType w:val="multilevel"/>
    <w:tmpl w:val="5F5CB386"/>
    <w:lvl w:ilvl="0">
      <w:start w:val="1"/>
      <w:numFmt w:val="bullet"/>
      <w:lvlText w:val=""/>
      <w:lvlJc w:val="left"/>
      <w:pPr>
        <w:ind w:left="1134" w:hanging="567"/>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none"/>
      <w:lvlText w:val=""/>
      <w:lvlJc w:val="left"/>
      <w:pPr>
        <w:ind w:left="3861" w:hanging="360"/>
      </w:pPr>
      <w:rPr>
        <w:rFont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15:restartNumberingAfterBreak="0">
    <w:nsid w:val="41D424B6"/>
    <w:multiLevelType w:val="multilevel"/>
    <w:tmpl w:val="F47CFE66"/>
    <w:lvl w:ilvl="0">
      <w:start w:val="1"/>
      <w:numFmt w:val="lowerLetter"/>
      <w:lvlText w:val="%1)"/>
      <w:lvlJc w:val="left"/>
      <w:pPr>
        <w:ind w:left="1701" w:hanging="567"/>
      </w:pPr>
      <w:rPr>
        <w:rFonts w:hint="default"/>
      </w:rPr>
    </w:lvl>
    <w:lvl w:ilvl="1">
      <w:start w:val="1"/>
      <w:numFmt w:val="decimal"/>
      <w:lvlText w:val="%2)"/>
      <w:lvlJc w:val="left"/>
      <w:pPr>
        <w:ind w:left="2268" w:hanging="567"/>
      </w:pPr>
      <w:rPr>
        <w:rFonts w:hint="default"/>
      </w:rPr>
    </w:lvl>
    <w:lvl w:ilvl="2">
      <w:start w:val="1"/>
      <w:numFmt w:val="none"/>
      <w:lvlText w:val=""/>
      <w:lvlJc w:val="left"/>
      <w:pPr>
        <w:ind w:left="3294" w:hanging="360"/>
      </w:pPr>
      <w:rPr>
        <w:rFonts w:hint="default"/>
      </w:rPr>
    </w:lvl>
    <w:lvl w:ilvl="3">
      <w:start w:val="1"/>
      <w:numFmt w:val="none"/>
      <w:lvlText w:val=""/>
      <w:lvlJc w:val="left"/>
      <w:pPr>
        <w:ind w:left="4014" w:hanging="360"/>
      </w:pPr>
      <w:rPr>
        <w:rFonts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1" w15:restartNumberingAfterBreak="0">
    <w:nsid w:val="43F70EC1"/>
    <w:multiLevelType w:val="multilevel"/>
    <w:tmpl w:val="4D3094D6"/>
    <w:lvl w:ilvl="0">
      <w:start w:val="1"/>
      <w:numFmt w:val="upp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A316A1"/>
    <w:multiLevelType w:val="hybridMultilevel"/>
    <w:tmpl w:val="2452A0CE"/>
    <w:lvl w:ilvl="0" w:tplc="D1A062B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2533B"/>
    <w:multiLevelType w:val="hybridMultilevel"/>
    <w:tmpl w:val="28E89354"/>
    <w:lvl w:ilvl="0" w:tplc="7D98B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E1C6E"/>
    <w:multiLevelType w:val="multilevel"/>
    <w:tmpl w:val="CA7802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D784A67"/>
    <w:multiLevelType w:val="multilevel"/>
    <w:tmpl w:val="404E48AC"/>
    <w:lvl w:ilvl="0">
      <w:start w:val="1"/>
      <w:numFmt w:val="bullet"/>
      <w:lvlText w:val=""/>
      <w:lvlJc w:val="left"/>
      <w:pPr>
        <w:ind w:left="567" w:hanging="567"/>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6" w15:restartNumberingAfterBreak="0">
    <w:nsid w:val="4EF5572C"/>
    <w:multiLevelType w:val="multilevel"/>
    <w:tmpl w:val="A50C6EE2"/>
    <w:lvl w:ilvl="0">
      <w:start w:val="1"/>
      <w:numFmt w:val="lowerLetter"/>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none"/>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51C834FD"/>
    <w:multiLevelType w:val="multilevel"/>
    <w:tmpl w:val="8A405EC6"/>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5B72579"/>
    <w:multiLevelType w:val="multilevel"/>
    <w:tmpl w:val="DC66AFB6"/>
    <w:lvl w:ilvl="0">
      <w:start w:val="1"/>
      <w:numFmt w:val="decimal"/>
      <w:pStyle w:val="Appendix1"/>
      <w:lvlText w:val="A.%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7E7495"/>
    <w:multiLevelType w:val="hybridMultilevel"/>
    <w:tmpl w:val="6DCED4A4"/>
    <w:lvl w:ilvl="0" w:tplc="73EA51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73B2D86"/>
    <w:multiLevelType w:val="multilevel"/>
    <w:tmpl w:val="81DEBF94"/>
    <w:lvl w:ilvl="0">
      <w:start w:val="1"/>
      <w:numFmt w:val="bullet"/>
      <w:lvlText w:val=""/>
      <w:lvlJc w:val="left"/>
      <w:pPr>
        <w:ind w:left="1134" w:hanging="567"/>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none"/>
      <w:lvlText w:val=""/>
      <w:lvlJc w:val="left"/>
      <w:pPr>
        <w:ind w:left="4428" w:hanging="360"/>
      </w:pPr>
      <w:rPr>
        <w:rFont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31" w15:restartNumberingAfterBreak="0">
    <w:nsid w:val="59AF64C1"/>
    <w:multiLevelType w:val="hybridMultilevel"/>
    <w:tmpl w:val="C20E1AF2"/>
    <w:lvl w:ilvl="0" w:tplc="0F78E9A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88630A"/>
    <w:multiLevelType w:val="hybridMultilevel"/>
    <w:tmpl w:val="A5B0C50A"/>
    <w:lvl w:ilvl="0" w:tplc="0809000B">
      <w:start w:val="1"/>
      <w:numFmt w:val="bullet"/>
      <w:lvlText w:val=""/>
      <w:lvlJc w:val="left"/>
      <w:pPr>
        <w:ind w:left="2024" w:hanging="360"/>
      </w:pPr>
      <w:rPr>
        <w:rFonts w:ascii="Wingdings" w:hAnsi="Wingdings"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33" w15:restartNumberingAfterBreak="0">
    <w:nsid w:val="5E430231"/>
    <w:multiLevelType w:val="hybridMultilevel"/>
    <w:tmpl w:val="2FC89BE6"/>
    <w:lvl w:ilvl="0" w:tplc="5EB6BF14">
      <w:start w:val="1"/>
      <w:numFmt w:val="decimal"/>
      <w:lvlText w:val="1.1.%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F78B1"/>
    <w:multiLevelType w:val="hybridMultilevel"/>
    <w:tmpl w:val="1D1AC7E4"/>
    <w:lvl w:ilvl="0" w:tplc="611285F4">
      <w:start w:val="1"/>
      <w:numFmt w:val="decimal"/>
      <w:lvlText w:val="1.%1"/>
      <w:lvlJc w:val="left"/>
      <w:pPr>
        <w:ind w:left="720" w:hanging="360"/>
      </w:pPr>
      <w:rPr>
        <w:rFonts w:hint="default"/>
      </w:rPr>
    </w:lvl>
    <w:lvl w:ilvl="1" w:tplc="5704AFCA"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A5834"/>
    <w:multiLevelType w:val="multilevel"/>
    <w:tmpl w:val="92ECD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0E200E5"/>
    <w:multiLevelType w:val="multilevel"/>
    <w:tmpl w:val="F04C403E"/>
    <w:lvl w:ilvl="0">
      <w:start w:val="1"/>
      <w:numFmt w:val="bullet"/>
      <w:lvlText w:val=""/>
      <w:lvlJc w:val="left"/>
      <w:pPr>
        <w:ind w:left="1701" w:hanging="567"/>
      </w:pPr>
      <w:rPr>
        <w:rFonts w:ascii="Symbol" w:hAnsi="Symbol" w:hint="default"/>
      </w:rPr>
    </w:lvl>
    <w:lvl w:ilvl="1">
      <w:start w:val="1"/>
      <w:numFmt w:val="bullet"/>
      <w:lvlText w:val="o"/>
      <w:lvlJc w:val="left"/>
      <w:pPr>
        <w:ind w:left="2268"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61AB3AC6"/>
    <w:multiLevelType w:val="hybridMultilevel"/>
    <w:tmpl w:val="118C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27BBA"/>
    <w:multiLevelType w:val="hybridMultilevel"/>
    <w:tmpl w:val="840EA072"/>
    <w:lvl w:ilvl="0" w:tplc="B1E426A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731D14"/>
    <w:multiLevelType w:val="hybridMultilevel"/>
    <w:tmpl w:val="B4D4DB9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0" w15:restartNumberingAfterBreak="0">
    <w:nsid w:val="6A6F021B"/>
    <w:multiLevelType w:val="multilevel"/>
    <w:tmpl w:val="6B18FEE4"/>
    <w:lvl w:ilvl="0">
      <w:start w:val="1"/>
      <w:numFmt w:val="bullet"/>
      <w:lvlText w:val=""/>
      <w:lvlJc w:val="left"/>
      <w:pPr>
        <w:tabs>
          <w:tab w:val="num" w:pos="1134"/>
        </w:tabs>
        <w:ind w:left="1701" w:hanging="567"/>
      </w:pPr>
      <w:rPr>
        <w:rFonts w:ascii="Symbol" w:hAnsi="Symbol" w:hint="default"/>
        <w:color w:val="auto"/>
      </w:rPr>
    </w:lvl>
    <w:lvl w:ilvl="1">
      <w:start w:val="1"/>
      <w:numFmt w:val="bullet"/>
      <w:lvlText w:val=""/>
      <w:lvlJc w:val="left"/>
      <w:pPr>
        <w:ind w:left="2268" w:hanging="567"/>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D1E650F"/>
    <w:multiLevelType w:val="hybridMultilevel"/>
    <w:tmpl w:val="A5600436"/>
    <w:lvl w:ilvl="0" w:tplc="DF4058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1534CD"/>
    <w:multiLevelType w:val="hybridMultilevel"/>
    <w:tmpl w:val="F20A0686"/>
    <w:lvl w:ilvl="0" w:tplc="8960B338">
      <w:start w:val="1"/>
      <w:numFmt w:val="lowerLetter"/>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A90D32"/>
    <w:multiLevelType w:val="multilevel"/>
    <w:tmpl w:val="952894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B820087"/>
    <w:multiLevelType w:val="multilevel"/>
    <w:tmpl w:val="28580CD2"/>
    <w:lvl w:ilvl="0">
      <w:start w:val="1"/>
      <w:numFmt w:val="lowerLetter"/>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none"/>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242180542">
    <w:abstractNumId w:val="41"/>
  </w:num>
  <w:num w:numId="2" w16cid:durableId="1011565133">
    <w:abstractNumId w:val="10"/>
  </w:num>
  <w:num w:numId="3" w16cid:durableId="1171405282">
    <w:abstractNumId w:val="6"/>
  </w:num>
  <w:num w:numId="4" w16cid:durableId="1588881444">
    <w:abstractNumId w:val="22"/>
  </w:num>
  <w:num w:numId="5" w16cid:durableId="1958414695">
    <w:abstractNumId w:val="31"/>
  </w:num>
  <w:num w:numId="6" w16cid:durableId="2011640415">
    <w:abstractNumId w:val="33"/>
  </w:num>
  <w:num w:numId="7" w16cid:durableId="647633099">
    <w:abstractNumId w:val="18"/>
  </w:num>
  <w:num w:numId="8" w16cid:durableId="1769544202">
    <w:abstractNumId w:val="21"/>
  </w:num>
  <w:num w:numId="9" w16cid:durableId="1239829704">
    <w:abstractNumId w:val="1"/>
  </w:num>
  <w:num w:numId="10" w16cid:durableId="351617439">
    <w:abstractNumId w:val="38"/>
  </w:num>
  <w:num w:numId="11" w16cid:durableId="1846554382">
    <w:abstractNumId w:val="34"/>
  </w:num>
  <w:num w:numId="12" w16cid:durableId="259604460">
    <w:abstractNumId w:val="23"/>
  </w:num>
  <w:num w:numId="13" w16cid:durableId="1543059449">
    <w:abstractNumId w:val="34"/>
    <w:lvlOverride w:ilvl="0">
      <w:startOverride w:val="1"/>
    </w:lvlOverride>
  </w:num>
  <w:num w:numId="14" w16cid:durableId="1470318467">
    <w:abstractNumId w:val="34"/>
    <w:lvlOverride w:ilvl="0">
      <w:lvl w:ilvl="0" w:tplc="611285F4">
        <w:start w:val="1"/>
        <w:numFmt w:val="decimal"/>
        <w:lvlText w:val="A.%1"/>
        <w:lvlJc w:val="left"/>
        <w:pPr>
          <w:ind w:left="720" w:hanging="360"/>
        </w:pPr>
        <w:rPr>
          <w:rFonts w:hint="default"/>
        </w:rPr>
      </w:lvl>
    </w:lvlOverride>
    <w:lvlOverride w:ilvl="1">
      <w:lvl w:ilvl="1" w:tplc="5704AFCA">
        <w:start w:val="1"/>
        <w:numFmt w:val="decimal"/>
        <w:lvlText w:val="A.1.%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5" w16cid:durableId="1483892265">
    <w:abstractNumId w:val="24"/>
  </w:num>
  <w:num w:numId="16" w16cid:durableId="2014449300">
    <w:abstractNumId w:val="28"/>
  </w:num>
  <w:num w:numId="17" w16cid:durableId="1500122361">
    <w:abstractNumId w:val="4"/>
  </w:num>
  <w:num w:numId="18" w16cid:durableId="595290465">
    <w:abstractNumId w:val="17"/>
  </w:num>
  <w:num w:numId="19" w16cid:durableId="778450513">
    <w:abstractNumId w:val="36"/>
  </w:num>
  <w:num w:numId="20" w16cid:durableId="1187208953">
    <w:abstractNumId w:val="20"/>
  </w:num>
  <w:num w:numId="21" w16cid:durableId="1097362668">
    <w:abstractNumId w:val="13"/>
  </w:num>
  <w:num w:numId="22" w16cid:durableId="1558206638">
    <w:abstractNumId w:val="12"/>
  </w:num>
  <w:num w:numId="23" w16cid:durableId="376901902">
    <w:abstractNumId w:val="16"/>
  </w:num>
  <w:num w:numId="24" w16cid:durableId="2099714570">
    <w:abstractNumId w:val="27"/>
  </w:num>
  <w:num w:numId="25" w16cid:durableId="1489399479">
    <w:abstractNumId w:val="35"/>
  </w:num>
  <w:num w:numId="26" w16cid:durableId="2062711392">
    <w:abstractNumId w:val="43"/>
  </w:num>
  <w:num w:numId="27" w16cid:durableId="369258187">
    <w:abstractNumId w:val="15"/>
  </w:num>
  <w:num w:numId="28" w16cid:durableId="1513452076">
    <w:abstractNumId w:val="25"/>
  </w:num>
  <w:num w:numId="29" w16cid:durableId="1900363790">
    <w:abstractNumId w:val="14"/>
  </w:num>
  <w:num w:numId="30" w16cid:durableId="1333070042">
    <w:abstractNumId w:val="9"/>
  </w:num>
  <w:num w:numId="31" w16cid:durableId="287007298">
    <w:abstractNumId w:val="44"/>
  </w:num>
  <w:num w:numId="32" w16cid:durableId="1492405486">
    <w:abstractNumId w:val="0"/>
  </w:num>
  <w:num w:numId="33" w16cid:durableId="44841599">
    <w:abstractNumId w:val="26"/>
  </w:num>
  <w:num w:numId="34" w16cid:durableId="153644910">
    <w:abstractNumId w:val="42"/>
  </w:num>
  <w:num w:numId="35" w16cid:durableId="907810861">
    <w:abstractNumId w:val="3"/>
  </w:num>
  <w:num w:numId="36" w16cid:durableId="2044279602">
    <w:abstractNumId w:val="2"/>
  </w:num>
  <w:num w:numId="37" w16cid:durableId="2082290986">
    <w:abstractNumId w:val="37"/>
  </w:num>
  <w:num w:numId="38" w16cid:durableId="557592366">
    <w:abstractNumId w:val="32"/>
  </w:num>
  <w:num w:numId="39" w16cid:durableId="517617788">
    <w:abstractNumId w:val="19"/>
  </w:num>
  <w:num w:numId="40" w16cid:durableId="770777426">
    <w:abstractNumId w:val="30"/>
  </w:num>
  <w:num w:numId="41" w16cid:durableId="178324685">
    <w:abstractNumId w:val="5"/>
  </w:num>
  <w:num w:numId="42" w16cid:durableId="1153643445">
    <w:abstractNumId w:val="40"/>
  </w:num>
  <w:num w:numId="43" w16cid:durableId="887450708">
    <w:abstractNumId w:val="11"/>
  </w:num>
  <w:num w:numId="44" w16cid:durableId="1076711907">
    <w:abstractNumId w:val="8"/>
  </w:num>
  <w:num w:numId="45" w16cid:durableId="1852639458">
    <w:abstractNumId w:val="39"/>
  </w:num>
  <w:num w:numId="46" w16cid:durableId="509488972">
    <w:abstractNumId w:val="29"/>
  </w:num>
  <w:num w:numId="47" w16cid:durableId="1360230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xWhdrcrLc8xb9nlFWUVXn//YbeH7/OfVuFz3JPv88IEv0perGQUfb8zFU48HwmBTL4cknIK1/Jk58Ihy5wdYVw==" w:salt="42GQR9qZppTj0NCM9NED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EC"/>
    <w:rsid w:val="00014283"/>
    <w:rsid w:val="00016A04"/>
    <w:rsid w:val="00020891"/>
    <w:rsid w:val="000253C4"/>
    <w:rsid w:val="00025794"/>
    <w:rsid w:val="0003149F"/>
    <w:rsid w:val="000333FF"/>
    <w:rsid w:val="00041B8B"/>
    <w:rsid w:val="000552C1"/>
    <w:rsid w:val="0005667C"/>
    <w:rsid w:val="00062CA5"/>
    <w:rsid w:val="0007287D"/>
    <w:rsid w:val="00074B38"/>
    <w:rsid w:val="00090254"/>
    <w:rsid w:val="000912E1"/>
    <w:rsid w:val="00091360"/>
    <w:rsid w:val="0009570B"/>
    <w:rsid w:val="00095F84"/>
    <w:rsid w:val="0009761F"/>
    <w:rsid w:val="00097ABE"/>
    <w:rsid w:val="000A6086"/>
    <w:rsid w:val="000A6D54"/>
    <w:rsid w:val="000A74A1"/>
    <w:rsid w:val="000C6A4C"/>
    <w:rsid w:val="000D18CF"/>
    <w:rsid w:val="000D233A"/>
    <w:rsid w:val="000D2D2D"/>
    <w:rsid w:val="000D5E18"/>
    <w:rsid w:val="000E079E"/>
    <w:rsid w:val="000E625E"/>
    <w:rsid w:val="000F1261"/>
    <w:rsid w:val="000F4324"/>
    <w:rsid w:val="000F7505"/>
    <w:rsid w:val="00103E8D"/>
    <w:rsid w:val="0010750A"/>
    <w:rsid w:val="00111916"/>
    <w:rsid w:val="001149D1"/>
    <w:rsid w:val="00116921"/>
    <w:rsid w:val="00116C02"/>
    <w:rsid w:val="00116C0E"/>
    <w:rsid w:val="0011719E"/>
    <w:rsid w:val="0011751F"/>
    <w:rsid w:val="00123BD0"/>
    <w:rsid w:val="00126D48"/>
    <w:rsid w:val="001275BC"/>
    <w:rsid w:val="00133F4A"/>
    <w:rsid w:val="00141C3B"/>
    <w:rsid w:val="00150728"/>
    <w:rsid w:val="00152B05"/>
    <w:rsid w:val="00154370"/>
    <w:rsid w:val="00166C00"/>
    <w:rsid w:val="00172E80"/>
    <w:rsid w:val="00173C7B"/>
    <w:rsid w:val="001833E4"/>
    <w:rsid w:val="0019489F"/>
    <w:rsid w:val="00195792"/>
    <w:rsid w:val="001A489B"/>
    <w:rsid w:val="001A6205"/>
    <w:rsid w:val="001B4168"/>
    <w:rsid w:val="001B59BF"/>
    <w:rsid w:val="001C0392"/>
    <w:rsid w:val="001C1688"/>
    <w:rsid w:val="001D389E"/>
    <w:rsid w:val="001D4AE5"/>
    <w:rsid w:val="001E09BE"/>
    <w:rsid w:val="001E1574"/>
    <w:rsid w:val="001E3B8D"/>
    <w:rsid w:val="001E6F54"/>
    <w:rsid w:val="001F1F56"/>
    <w:rsid w:val="001F2BE4"/>
    <w:rsid w:val="001F4094"/>
    <w:rsid w:val="001F7939"/>
    <w:rsid w:val="002033AE"/>
    <w:rsid w:val="00213443"/>
    <w:rsid w:val="00230288"/>
    <w:rsid w:val="00231640"/>
    <w:rsid w:val="00234E32"/>
    <w:rsid w:val="002358E3"/>
    <w:rsid w:val="00236C35"/>
    <w:rsid w:val="00242605"/>
    <w:rsid w:val="0024406A"/>
    <w:rsid w:val="00254CE7"/>
    <w:rsid w:val="00266802"/>
    <w:rsid w:val="002754FC"/>
    <w:rsid w:val="00280E63"/>
    <w:rsid w:val="00286428"/>
    <w:rsid w:val="0028691C"/>
    <w:rsid w:val="002973E0"/>
    <w:rsid w:val="002978BC"/>
    <w:rsid w:val="002A5124"/>
    <w:rsid w:val="002B5310"/>
    <w:rsid w:val="002B686A"/>
    <w:rsid w:val="002B7970"/>
    <w:rsid w:val="002C0084"/>
    <w:rsid w:val="002C09CB"/>
    <w:rsid w:val="002C1391"/>
    <w:rsid w:val="002C68CF"/>
    <w:rsid w:val="002D1175"/>
    <w:rsid w:val="002D2506"/>
    <w:rsid w:val="002D34E1"/>
    <w:rsid w:val="002E55F0"/>
    <w:rsid w:val="002F7596"/>
    <w:rsid w:val="0030246F"/>
    <w:rsid w:val="003030CC"/>
    <w:rsid w:val="00305135"/>
    <w:rsid w:val="00305DF7"/>
    <w:rsid w:val="003117E3"/>
    <w:rsid w:val="00314407"/>
    <w:rsid w:val="003144E4"/>
    <w:rsid w:val="0031620F"/>
    <w:rsid w:val="0032283B"/>
    <w:rsid w:val="003231AA"/>
    <w:rsid w:val="00326FEC"/>
    <w:rsid w:val="003275C0"/>
    <w:rsid w:val="00327776"/>
    <w:rsid w:val="00337F95"/>
    <w:rsid w:val="00342E8B"/>
    <w:rsid w:val="003462CD"/>
    <w:rsid w:val="0035078B"/>
    <w:rsid w:val="0036212B"/>
    <w:rsid w:val="003624AB"/>
    <w:rsid w:val="00372239"/>
    <w:rsid w:val="00374104"/>
    <w:rsid w:val="00376C84"/>
    <w:rsid w:val="00384748"/>
    <w:rsid w:val="00384FCA"/>
    <w:rsid w:val="00395E7B"/>
    <w:rsid w:val="003A3FEE"/>
    <w:rsid w:val="003A4214"/>
    <w:rsid w:val="003A5655"/>
    <w:rsid w:val="003B095F"/>
    <w:rsid w:val="003B2413"/>
    <w:rsid w:val="003B55F5"/>
    <w:rsid w:val="003B7E74"/>
    <w:rsid w:val="003C26B7"/>
    <w:rsid w:val="003C3F20"/>
    <w:rsid w:val="003C462E"/>
    <w:rsid w:val="003C5431"/>
    <w:rsid w:val="003D5207"/>
    <w:rsid w:val="003D5D19"/>
    <w:rsid w:val="003E0ACB"/>
    <w:rsid w:val="003E703A"/>
    <w:rsid w:val="003E7CB2"/>
    <w:rsid w:val="004006BA"/>
    <w:rsid w:val="004021F7"/>
    <w:rsid w:val="00405CAB"/>
    <w:rsid w:val="0040616D"/>
    <w:rsid w:val="00412B59"/>
    <w:rsid w:val="00417E33"/>
    <w:rsid w:val="00421A4D"/>
    <w:rsid w:val="004261C3"/>
    <w:rsid w:val="00427905"/>
    <w:rsid w:val="004318AB"/>
    <w:rsid w:val="0043255F"/>
    <w:rsid w:val="004347F4"/>
    <w:rsid w:val="004408F2"/>
    <w:rsid w:val="00444A75"/>
    <w:rsid w:val="00445A4C"/>
    <w:rsid w:val="00446C73"/>
    <w:rsid w:val="00446E97"/>
    <w:rsid w:val="00451825"/>
    <w:rsid w:val="00476501"/>
    <w:rsid w:val="0047712D"/>
    <w:rsid w:val="004859B9"/>
    <w:rsid w:val="00486BF7"/>
    <w:rsid w:val="004923E6"/>
    <w:rsid w:val="00494A80"/>
    <w:rsid w:val="004A4D6D"/>
    <w:rsid w:val="004A6881"/>
    <w:rsid w:val="004B5E1A"/>
    <w:rsid w:val="004B621E"/>
    <w:rsid w:val="004B693A"/>
    <w:rsid w:val="004C1C44"/>
    <w:rsid w:val="004C2D94"/>
    <w:rsid w:val="004C424E"/>
    <w:rsid w:val="004C5418"/>
    <w:rsid w:val="004C5E21"/>
    <w:rsid w:val="004C635C"/>
    <w:rsid w:val="004C7B48"/>
    <w:rsid w:val="004D035C"/>
    <w:rsid w:val="004D31D3"/>
    <w:rsid w:val="004D693C"/>
    <w:rsid w:val="004E2650"/>
    <w:rsid w:val="004E6806"/>
    <w:rsid w:val="004F0C14"/>
    <w:rsid w:val="004F45E5"/>
    <w:rsid w:val="00501470"/>
    <w:rsid w:val="005017C8"/>
    <w:rsid w:val="00501D7D"/>
    <w:rsid w:val="00503C2D"/>
    <w:rsid w:val="00505015"/>
    <w:rsid w:val="00510F83"/>
    <w:rsid w:val="005229DF"/>
    <w:rsid w:val="00535E2D"/>
    <w:rsid w:val="00545488"/>
    <w:rsid w:val="0054701F"/>
    <w:rsid w:val="005527BE"/>
    <w:rsid w:val="005665A2"/>
    <w:rsid w:val="005711F0"/>
    <w:rsid w:val="00572FC3"/>
    <w:rsid w:val="00577BB7"/>
    <w:rsid w:val="00577F84"/>
    <w:rsid w:val="005A6810"/>
    <w:rsid w:val="005A6834"/>
    <w:rsid w:val="005A6D58"/>
    <w:rsid w:val="005B0E4F"/>
    <w:rsid w:val="005B55DD"/>
    <w:rsid w:val="005B6602"/>
    <w:rsid w:val="005B6FD0"/>
    <w:rsid w:val="005B7461"/>
    <w:rsid w:val="005C3D93"/>
    <w:rsid w:val="005C4936"/>
    <w:rsid w:val="005D75E0"/>
    <w:rsid w:val="005D7FF6"/>
    <w:rsid w:val="005E3E2F"/>
    <w:rsid w:val="005E5993"/>
    <w:rsid w:val="005F2BF0"/>
    <w:rsid w:val="00601D44"/>
    <w:rsid w:val="00602C4E"/>
    <w:rsid w:val="0060753B"/>
    <w:rsid w:val="00611BFC"/>
    <w:rsid w:val="00613B8C"/>
    <w:rsid w:val="00616AD1"/>
    <w:rsid w:val="00620034"/>
    <w:rsid w:val="00626F67"/>
    <w:rsid w:val="00630CE0"/>
    <w:rsid w:val="00635103"/>
    <w:rsid w:val="00636D56"/>
    <w:rsid w:val="0065747D"/>
    <w:rsid w:val="00661C3D"/>
    <w:rsid w:val="0066469F"/>
    <w:rsid w:val="00666398"/>
    <w:rsid w:val="0066762D"/>
    <w:rsid w:val="0067024D"/>
    <w:rsid w:val="0067066C"/>
    <w:rsid w:val="006802E6"/>
    <w:rsid w:val="00685EB4"/>
    <w:rsid w:val="00692F54"/>
    <w:rsid w:val="00695875"/>
    <w:rsid w:val="00697E74"/>
    <w:rsid w:val="006A2A0A"/>
    <w:rsid w:val="006A320B"/>
    <w:rsid w:val="006A3534"/>
    <w:rsid w:val="006A5109"/>
    <w:rsid w:val="006B770C"/>
    <w:rsid w:val="006C1EE1"/>
    <w:rsid w:val="006D64D9"/>
    <w:rsid w:val="006E0B14"/>
    <w:rsid w:val="006E3106"/>
    <w:rsid w:val="006E769C"/>
    <w:rsid w:val="006F1940"/>
    <w:rsid w:val="006F2789"/>
    <w:rsid w:val="006F4018"/>
    <w:rsid w:val="006F491F"/>
    <w:rsid w:val="00707CA7"/>
    <w:rsid w:val="00711C37"/>
    <w:rsid w:val="007125DE"/>
    <w:rsid w:val="00716DF7"/>
    <w:rsid w:val="007202F9"/>
    <w:rsid w:val="00726E3F"/>
    <w:rsid w:val="00734474"/>
    <w:rsid w:val="007533C1"/>
    <w:rsid w:val="00754310"/>
    <w:rsid w:val="007547E5"/>
    <w:rsid w:val="00754EFD"/>
    <w:rsid w:val="0075562E"/>
    <w:rsid w:val="00756F65"/>
    <w:rsid w:val="007578D9"/>
    <w:rsid w:val="00762A43"/>
    <w:rsid w:val="0076600D"/>
    <w:rsid w:val="00766E7C"/>
    <w:rsid w:val="00773541"/>
    <w:rsid w:val="00780521"/>
    <w:rsid w:val="007816B4"/>
    <w:rsid w:val="0078275D"/>
    <w:rsid w:val="00791446"/>
    <w:rsid w:val="0079317A"/>
    <w:rsid w:val="0079407A"/>
    <w:rsid w:val="0079799D"/>
    <w:rsid w:val="00797C48"/>
    <w:rsid w:val="007A30D7"/>
    <w:rsid w:val="007A60AC"/>
    <w:rsid w:val="007B0DE8"/>
    <w:rsid w:val="007B403F"/>
    <w:rsid w:val="007B6C05"/>
    <w:rsid w:val="007B78C4"/>
    <w:rsid w:val="007C110B"/>
    <w:rsid w:val="007C5F74"/>
    <w:rsid w:val="007C6481"/>
    <w:rsid w:val="007D261E"/>
    <w:rsid w:val="007D2B81"/>
    <w:rsid w:val="007D4B14"/>
    <w:rsid w:val="007E4396"/>
    <w:rsid w:val="007E46C0"/>
    <w:rsid w:val="007E4DFB"/>
    <w:rsid w:val="007F0417"/>
    <w:rsid w:val="007F3415"/>
    <w:rsid w:val="007F3E2A"/>
    <w:rsid w:val="00804B6F"/>
    <w:rsid w:val="00812581"/>
    <w:rsid w:val="008138BF"/>
    <w:rsid w:val="00815B40"/>
    <w:rsid w:val="0081625C"/>
    <w:rsid w:val="008172B4"/>
    <w:rsid w:val="0082121B"/>
    <w:rsid w:val="00821369"/>
    <w:rsid w:val="00822075"/>
    <w:rsid w:val="00822625"/>
    <w:rsid w:val="00822BB0"/>
    <w:rsid w:val="00832688"/>
    <w:rsid w:val="00840B64"/>
    <w:rsid w:val="00850517"/>
    <w:rsid w:val="00852A92"/>
    <w:rsid w:val="008562E0"/>
    <w:rsid w:val="00856D80"/>
    <w:rsid w:val="00867026"/>
    <w:rsid w:val="00870879"/>
    <w:rsid w:val="00873907"/>
    <w:rsid w:val="00873F7B"/>
    <w:rsid w:val="0088297A"/>
    <w:rsid w:val="00883D41"/>
    <w:rsid w:val="008876DD"/>
    <w:rsid w:val="008A123E"/>
    <w:rsid w:val="008B3D76"/>
    <w:rsid w:val="008B6A3D"/>
    <w:rsid w:val="008B7DF4"/>
    <w:rsid w:val="008C4394"/>
    <w:rsid w:val="008D19F7"/>
    <w:rsid w:val="008D2A61"/>
    <w:rsid w:val="008D2C7F"/>
    <w:rsid w:val="008D3C0C"/>
    <w:rsid w:val="008D3EEC"/>
    <w:rsid w:val="008D3F0D"/>
    <w:rsid w:val="008D5D6B"/>
    <w:rsid w:val="008D64FC"/>
    <w:rsid w:val="008E05E0"/>
    <w:rsid w:val="008E0E47"/>
    <w:rsid w:val="008E569A"/>
    <w:rsid w:val="008E7C7C"/>
    <w:rsid w:val="008F19D8"/>
    <w:rsid w:val="008F6FCC"/>
    <w:rsid w:val="0090067E"/>
    <w:rsid w:val="00902FEC"/>
    <w:rsid w:val="00904E36"/>
    <w:rsid w:val="00911E22"/>
    <w:rsid w:val="00922705"/>
    <w:rsid w:val="009256B0"/>
    <w:rsid w:val="00937770"/>
    <w:rsid w:val="00937AEC"/>
    <w:rsid w:val="00942E6F"/>
    <w:rsid w:val="009431FB"/>
    <w:rsid w:val="00943E26"/>
    <w:rsid w:val="00946EA6"/>
    <w:rsid w:val="00954EAA"/>
    <w:rsid w:val="00970463"/>
    <w:rsid w:val="00973AE5"/>
    <w:rsid w:val="00976BB8"/>
    <w:rsid w:val="00980CFC"/>
    <w:rsid w:val="00981738"/>
    <w:rsid w:val="00983F37"/>
    <w:rsid w:val="00991111"/>
    <w:rsid w:val="009914B3"/>
    <w:rsid w:val="0099454E"/>
    <w:rsid w:val="00995FD9"/>
    <w:rsid w:val="009A0EBB"/>
    <w:rsid w:val="009B03C4"/>
    <w:rsid w:val="009B3A0C"/>
    <w:rsid w:val="009B4C16"/>
    <w:rsid w:val="009C160C"/>
    <w:rsid w:val="009C1762"/>
    <w:rsid w:val="009C2808"/>
    <w:rsid w:val="009C50F7"/>
    <w:rsid w:val="009D335F"/>
    <w:rsid w:val="009D5805"/>
    <w:rsid w:val="009F52B5"/>
    <w:rsid w:val="009F704D"/>
    <w:rsid w:val="009F70EA"/>
    <w:rsid w:val="009F7374"/>
    <w:rsid w:val="00A11BA6"/>
    <w:rsid w:val="00A15268"/>
    <w:rsid w:val="00A163E1"/>
    <w:rsid w:val="00A2558E"/>
    <w:rsid w:val="00A3138F"/>
    <w:rsid w:val="00A31E7E"/>
    <w:rsid w:val="00A34B35"/>
    <w:rsid w:val="00A431CA"/>
    <w:rsid w:val="00A436BC"/>
    <w:rsid w:val="00A458B0"/>
    <w:rsid w:val="00A47060"/>
    <w:rsid w:val="00A51492"/>
    <w:rsid w:val="00A55762"/>
    <w:rsid w:val="00AA1A28"/>
    <w:rsid w:val="00AA1D2F"/>
    <w:rsid w:val="00AB475C"/>
    <w:rsid w:val="00AD2889"/>
    <w:rsid w:val="00AD2B9A"/>
    <w:rsid w:val="00AF062D"/>
    <w:rsid w:val="00AF3210"/>
    <w:rsid w:val="00B1012B"/>
    <w:rsid w:val="00B16986"/>
    <w:rsid w:val="00B23F16"/>
    <w:rsid w:val="00B25253"/>
    <w:rsid w:val="00B268D7"/>
    <w:rsid w:val="00B32786"/>
    <w:rsid w:val="00B36CC3"/>
    <w:rsid w:val="00B458E9"/>
    <w:rsid w:val="00B50E1D"/>
    <w:rsid w:val="00B66D93"/>
    <w:rsid w:val="00B739CC"/>
    <w:rsid w:val="00B770CA"/>
    <w:rsid w:val="00B8233A"/>
    <w:rsid w:val="00B83856"/>
    <w:rsid w:val="00B87E40"/>
    <w:rsid w:val="00B92B91"/>
    <w:rsid w:val="00B92C90"/>
    <w:rsid w:val="00B938F3"/>
    <w:rsid w:val="00BA5BC6"/>
    <w:rsid w:val="00BB0EE8"/>
    <w:rsid w:val="00BC08CF"/>
    <w:rsid w:val="00BC3F44"/>
    <w:rsid w:val="00BF6ED9"/>
    <w:rsid w:val="00C00DE6"/>
    <w:rsid w:val="00C0707C"/>
    <w:rsid w:val="00C12B92"/>
    <w:rsid w:val="00C16DE3"/>
    <w:rsid w:val="00C26749"/>
    <w:rsid w:val="00C375EB"/>
    <w:rsid w:val="00C4369B"/>
    <w:rsid w:val="00C44E56"/>
    <w:rsid w:val="00C45AF1"/>
    <w:rsid w:val="00C45C47"/>
    <w:rsid w:val="00C56249"/>
    <w:rsid w:val="00C57510"/>
    <w:rsid w:val="00C6250E"/>
    <w:rsid w:val="00C64BD4"/>
    <w:rsid w:val="00C71899"/>
    <w:rsid w:val="00C74D31"/>
    <w:rsid w:val="00C819F0"/>
    <w:rsid w:val="00C855FF"/>
    <w:rsid w:val="00C85978"/>
    <w:rsid w:val="00C867C6"/>
    <w:rsid w:val="00C96181"/>
    <w:rsid w:val="00CB50B7"/>
    <w:rsid w:val="00CC70A8"/>
    <w:rsid w:val="00CD4552"/>
    <w:rsid w:val="00CE0C46"/>
    <w:rsid w:val="00CE56B0"/>
    <w:rsid w:val="00CF3385"/>
    <w:rsid w:val="00CF4333"/>
    <w:rsid w:val="00CF433B"/>
    <w:rsid w:val="00CF6D39"/>
    <w:rsid w:val="00D05D3A"/>
    <w:rsid w:val="00D113AF"/>
    <w:rsid w:val="00D23051"/>
    <w:rsid w:val="00D3009B"/>
    <w:rsid w:val="00D34A94"/>
    <w:rsid w:val="00D37B94"/>
    <w:rsid w:val="00D414E6"/>
    <w:rsid w:val="00D43651"/>
    <w:rsid w:val="00D53A56"/>
    <w:rsid w:val="00D57569"/>
    <w:rsid w:val="00D6012C"/>
    <w:rsid w:val="00D658D2"/>
    <w:rsid w:val="00D67609"/>
    <w:rsid w:val="00D70116"/>
    <w:rsid w:val="00D7057C"/>
    <w:rsid w:val="00D80346"/>
    <w:rsid w:val="00D90FE5"/>
    <w:rsid w:val="00D91560"/>
    <w:rsid w:val="00D91F9F"/>
    <w:rsid w:val="00D9300C"/>
    <w:rsid w:val="00DA6585"/>
    <w:rsid w:val="00DB4BCC"/>
    <w:rsid w:val="00DC602D"/>
    <w:rsid w:val="00DC6BA3"/>
    <w:rsid w:val="00DD2AB2"/>
    <w:rsid w:val="00DD46CD"/>
    <w:rsid w:val="00DD6192"/>
    <w:rsid w:val="00DE1003"/>
    <w:rsid w:val="00DE6DA1"/>
    <w:rsid w:val="00DE705B"/>
    <w:rsid w:val="00DF0571"/>
    <w:rsid w:val="00DF4ED9"/>
    <w:rsid w:val="00E01897"/>
    <w:rsid w:val="00E02EE7"/>
    <w:rsid w:val="00E02FD5"/>
    <w:rsid w:val="00E03672"/>
    <w:rsid w:val="00E077E7"/>
    <w:rsid w:val="00E1126A"/>
    <w:rsid w:val="00E20E82"/>
    <w:rsid w:val="00E2104F"/>
    <w:rsid w:val="00E249B7"/>
    <w:rsid w:val="00E311E8"/>
    <w:rsid w:val="00E34519"/>
    <w:rsid w:val="00E36ECC"/>
    <w:rsid w:val="00E371FB"/>
    <w:rsid w:val="00E375CA"/>
    <w:rsid w:val="00E41E35"/>
    <w:rsid w:val="00E424AF"/>
    <w:rsid w:val="00E46034"/>
    <w:rsid w:val="00E52F91"/>
    <w:rsid w:val="00E54D50"/>
    <w:rsid w:val="00E62F67"/>
    <w:rsid w:val="00E744BE"/>
    <w:rsid w:val="00E766A8"/>
    <w:rsid w:val="00E80AE1"/>
    <w:rsid w:val="00E83C7E"/>
    <w:rsid w:val="00E86241"/>
    <w:rsid w:val="00EA390A"/>
    <w:rsid w:val="00EA6823"/>
    <w:rsid w:val="00EA6A32"/>
    <w:rsid w:val="00EA6C6B"/>
    <w:rsid w:val="00EB022C"/>
    <w:rsid w:val="00EB2C20"/>
    <w:rsid w:val="00EB413E"/>
    <w:rsid w:val="00EC4022"/>
    <w:rsid w:val="00EC6BF8"/>
    <w:rsid w:val="00ED16E2"/>
    <w:rsid w:val="00ED1EAF"/>
    <w:rsid w:val="00ED3DE3"/>
    <w:rsid w:val="00ED53B4"/>
    <w:rsid w:val="00EE068B"/>
    <w:rsid w:val="00EE0EAD"/>
    <w:rsid w:val="00EE15DB"/>
    <w:rsid w:val="00EE1FB0"/>
    <w:rsid w:val="00EE55CF"/>
    <w:rsid w:val="00EF0BE4"/>
    <w:rsid w:val="00EF3D57"/>
    <w:rsid w:val="00EF55E9"/>
    <w:rsid w:val="00F064D9"/>
    <w:rsid w:val="00F10300"/>
    <w:rsid w:val="00F1443C"/>
    <w:rsid w:val="00F2700A"/>
    <w:rsid w:val="00F3274E"/>
    <w:rsid w:val="00F44193"/>
    <w:rsid w:val="00F47ED3"/>
    <w:rsid w:val="00F50623"/>
    <w:rsid w:val="00F57046"/>
    <w:rsid w:val="00F6346D"/>
    <w:rsid w:val="00F67231"/>
    <w:rsid w:val="00F70B28"/>
    <w:rsid w:val="00F72334"/>
    <w:rsid w:val="00F74805"/>
    <w:rsid w:val="00F777A6"/>
    <w:rsid w:val="00F77F13"/>
    <w:rsid w:val="00F86232"/>
    <w:rsid w:val="00F874C6"/>
    <w:rsid w:val="00F920E9"/>
    <w:rsid w:val="00F95E12"/>
    <w:rsid w:val="00FB7408"/>
    <w:rsid w:val="00FC0EA6"/>
    <w:rsid w:val="00FC5929"/>
    <w:rsid w:val="00FC7BB2"/>
    <w:rsid w:val="00FD2A2D"/>
    <w:rsid w:val="00FD44AB"/>
    <w:rsid w:val="00FD72D3"/>
    <w:rsid w:val="00FE11DE"/>
    <w:rsid w:val="00FE15BB"/>
    <w:rsid w:val="00FE38EC"/>
    <w:rsid w:val="00FE4484"/>
    <w:rsid w:val="00FE741B"/>
    <w:rsid w:val="00FF203E"/>
    <w:rsid w:val="00FF27F8"/>
    <w:rsid w:val="00FF4DEF"/>
    <w:rsid w:val="00FF5546"/>
    <w:rsid w:val="00FF5F89"/>
    <w:rsid w:val="00FF71C9"/>
    <w:rsid w:val="00FF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6CB83"/>
  <w15:chartTrackingRefBased/>
  <w15:docId w15:val="{EE29F1E2-35A7-4F91-999A-E74C8FA8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BA"/>
    <w:pPr>
      <w:spacing w:before="100" w:after="100"/>
      <w:jc w:val="both"/>
    </w:pPr>
    <w:rPr>
      <w:sz w:val="22"/>
    </w:rPr>
  </w:style>
  <w:style w:type="paragraph" w:styleId="Heading1">
    <w:name w:val="heading 1"/>
    <w:basedOn w:val="Heading2"/>
    <w:next w:val="Normal"/>
    <w:link w:val="Heading1Char"/>
    <w:autoRedefine/>
    <w:qFormat/>
    <w:rsid w:val="00376C84"/>
    <w:pPr>
      <w:keepNext/>
      <w:keepLines/>
      <w:numPr>
        <w:ilvl w:val="0"/>
      </w:numPr>
      <w:spacing w:before="200"/>
      <w:ind w:left="709" w:hanging="709"/>
      <w:outlineLvl w:val="0"/>
    </w:pPr>
    <w:rPr>
      <w:sz w:val="28"/>
      <w:szCs w:val="28"/>
    </w:rPr>
  </w:style>
  <w:style w:type="paragraph" w:styleId="Heading2">
    <w:name w:val="heading 2"/>
    <w:basedOn w:val="ListParagraph"/>
    <w:next w:val="Normal"/>
    <w:link w:val="Heading2Char"/>
    <w:uiPriority w:val="9"/>
    <w:unhideWhenUsed/>
    <w:qFormat/>
    <w:rsid w:val="00376C84"/>
    <w:pPr>
      <w:numPr>
        <w:ilvl w:val="1"/>
        <w:numId w:val="26"/>
      </w:numPr>
      <w:spacing w:before="160" w:after="80"/>
      <w:ind w:left="709" w:hanging="709"/>
      <w:outlineLvl w:val="1"/>
    </w:pPr>
    <w:rPr>
      <w:b/>
      <w:sz w:val="24"/>
      <w:szCs w:val="24"/>
    </w:rPr>
  </w:style>
  <w:style w:type="paragraph" w:styleId="Heading3">
    <w:name w:val="heading 3"/>
    <w:basedOn w:val="ListParagraph"/>
    <w:next w:val="Normal"/>
    <w:link w:val="Heading3Char"/>
    <w:uiPriority w:val="9"/>
    <w:unhideWhenUsed/>
    <w:qFormat/>
    <w:rsid w:val="00995FD9"/>
    <w:pPr>
      <w:numPr>
        <w:ilvl w:val="2"/>
        <w:numId w:val="26"/>
      </w:numPr>
      <w:spacing w:after="40"/>
      <w:outlineLvl w:val="2"/>
    </w:pPr>
    <w:rPr>
      <w:b/>
    </w:rPr>
  </w:style>
  <w:style w:type="paragraph" w:styleId="Heading4">
    <w:name w:val="heading 4"/>
    <w:basedOn w:val="Normal"/>
    <w:next w:val="Normal"/>
    <w:link w:val="Heading4Char"/>
    <w:uiPriority w:val="9"/>
    <w:semiHidden/>
    <w:unhideWhenUsed/>
    <w:rsid w:val="00F74805"/>
    <w:pPr>
      <w:keepNext/>
      <w:keepLines/>
      <w:numPr>
        <w:ilvl w:val="3"/>
        <w:numId w:val="2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4805"/>
    <w:pPr>
      <w:keepNext/>
      <w:keepLines/>
      <w:numPr>
        <w:ilvl w:val="4"/>
        <w:numId w:val="2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4805"/>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4805"/>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F74805"/>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4805"/>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D19"/>
    <w:rPr>
      <w:color w:val="808080"/>
    </w:rPr>
  </w:style>
  <w:style w:type="paragraph" w:styleId="Header">
    <w:name w:val="header"/>
    <w:link w:val="HeaderChar"/>
    <w:uiPriority w:val="99"/>
    <w:unhideWhenUsed/>
    <w:rsid w:val="0065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47D"/>
    <w:rPr>
      <w:rFonts w:ascii="Segoe UI" w:hAnsi="Segoe UI" w:cs="Segoe UI"/>
    </w:rPr>
  </w:style>
  <w:style w:type="paragraph" w:styleId="Footer">
    <w:name w:val="footer"/>
    <w:basedOn w:val="Normal"/>
    <w:link w:val="FooterChar"/>
    <w:uiPriority w:val="99"/>
    <w:unhideWhenUsed/>
    <w:rsid w:val="00FF4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DEF"/>
  </w:style>
  <w:style w:type="character" w:customStyle="1" w:styleId="Heading1Char">
    <w:name w:val="Heading 1 Char"/>
    <w:basedOn w:val="DefaultParagraphFont"/>
    <w:link w:val="Heading1"/>
    <w:rsid w:val="00376C84"/>
    <w:rPr>
      <w:b/>
      <w:sz w:val="28"/>
      <w:szCs w:val="28"/>
    </w:rPr>
  </w:style>
  <w:style w:type="paragraph" w:styleId="TOCHeading">
    <w:name w:val="TOC Heading"/>
    <w:basedOn w:val="Normal"/>
    <w:next w:val="Normal"/>
    <w:uiPriority w:val="39"/>
    <w:unhideWhenUsed/>
    <w:rsid w:val="002358E3"/>
    <w:pPr>
      <w:spacing w:before="320" w:after="200"/>
      <w:ind w:left="142"/>
    </w:pPr>
    <w:rPr>
      <w:color w:val="2E74B5" w:themeColor="accent1" w:themeShade="BF"/>
      <w:sz w:val="32"/>
      <w:szCs w:val="32"/>
      <w:lang w:val="en-US"/>
    </w:rPr>
  </w:style>
  <w:style w:type="paragraph" w:styleId="TOC2">
    <w:name w:val="toc 2"/>
    <w:basedOn w:val="Normal"/>
    <w:next w:val="Normal"/>
    <w:autoRedefine/>
    <w:uiPriority w:val="39"/>
    <w:unhideWhenUsed/>
    <w:rsid w:val="00384FCA"/>
    <w:pPr>
      <w:tabs>
        <w:tab w:val="left" w:pos="1134"/>
        <w:tab w:val="right" w:leader="dot" w:pos="9016"/>
      </w:tabs>
      <w:ind w:left="1134" w:hanging="425"/>
    </w:pPr>
    <w:rPr>
      <w:rFonts w:eastAsiaTheme="minorEastAsia" w:cs="Times New Roman"/>
      <w:noProof/>
      <w:lang w:val="en-US"/>
    </w:rPr>
  </w:style>
  <w:style w:type="paragraph" w:styleId="TOC1">
    <w:name w:val="toc 1"/>
    <w:basedOn w:val="Normal"/>
    <w:next w:val="Normal"/>
    <w:autoRedefine/>
    <w:uiPriority w:val="39"/>
    <w:unhideWhenUsed/>
    <w:rsid w:val="00384FCA"/>
    <w:pPr>
      <w:tabs>
        <w:tab w:val="left" w:pos="1100"/>
        <w:tab w:val="right" w:leader="dot" w:pos="9016"/>
      </w:tabs>
      <w:ind w:hanging="567"/>
    </w:pPr>
    <w:rPr>
      <w:rFonts w:eastAsiaTheme="minorEastAsia" w:cs="Times New Roman"/>
      <w:noProof/>
      <w:lang w:val="en-US"/>
    </w:rPr>
  </w:style>
  <w:style w:type="paragraph" w:styleId="TOC3">
    <w:name w:val="toc 3"/>
    <w:basedOn w:val="Normal"/>
    <w:next w:val="Normal"/>
    <w:autoRedefine/>
    <w:uiPriority w:val="39"/>
    <w:unhideWhenUsed/>
    <w:rsid w:val="00384FCA"/>
    <w:pPr>
      <w:tabs>
        <w:tab w:val="left" w:pos="1843"/>
        <w:tab w:val="right" w:leader="dot" w:pos="9016"/>
      </w:tabs>
      <w:ind w:left="1843" w:hanging="709"/>
    </w:pPr>
    <w:rPr>
      <w:rFonts w:eastAsiaTheme="minorEastAsia" w:cs="Times New Roman"/>
      <w:noProof/>
      <w:lang w:val="en-US"/>
    </w:rPr>
  </w:style>
  <w:style w:type="paragraph" w:customStyle="1" w:styleId="Default">
    <w:name w:val="Default"/>
    <w:rsid w:val="0082136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6762D"/>
    <w:pPr>
      <w:ind w:left="720"/>
      <w:contextualSpacing/>
    </w:pPr>
  </w:style>
  <w:style w:type="character" w:customStyle="1" w:styleId="Heading2Char">
    <w:name w:val="Heading 2 Char"/>
    <w:basedOn w:val="DefaultParagraphFont"/>
    <w:link w:val="Heading2"/>
    <w:uiPriority w:val="9"/>
    <w:rsid w:val="00376C84"/>
    <w:rPr>
      <w:b/>
      <w:sz w:val="24"/>
      <w:szCs w:val="24"/>
    </w:rPr>
  </w:style>
  <w:style w:type="character" w:customStyle="1" w:styleId="Heading3Char">
    <w:name w:val="Heading 3 Char"/>
    <w:basedOn w:val="DefaultParagraphFont"/>
    <w:link w:val="Heading3"/>
    <w:uiPriority w:val="9"/>
    <w:rsid w:val="00995FD9"/>
    <w:rPr>
      <w:b/>
      <w:sz w:val="22"/>
    </w:rPr>
  </w:style>
  <w:style w:type="character" w:customStyle="1" w:styleId="ListParagraphChar">
    <w:name w:val="List Paragraph Char"/>
    <w:basedOn w:val="DefaultParagraphFont"/>
    <w:link w:val="ListParagraph"/>
    <w:uiPriority w:val="34"/>
    <w:rsid w:val="00E2104F"/>
    <w:rPr>
      <w:rFonts w:ascii="Segoe UI" w:hAnsi="Segoe UI" w:cs="Segoe UI"/>
    </w:rPr>
  </w:style>
  <w:style w:type="paragraph" w:customStyle="1" w:styleId="Footer1">
    <w:name w:val="Footer 1"/>
    <w:link w:val="Footer1Char"/>
    <w:rsid w:val="0065747D"/>
    <w:pPr>
      <w:spacing w:before="160"/>
      <w:jc w:val="center"/>
    </w:pPr>
    <w:rPr>
      <w:i/>
      <w:szCs w:val="18"/>
    </w:rPr>
  </w:style>
  <w:style w:type="paragraph" w:customStyle="1" w:styleId="Footer2">
    <w:name w:val="Footer 2"/>
    <w:link w:val="Footer2Char"/>
    <w:rsid w:val="0065747D"/>
    <w:pPr>
      <w:jc w:val="center"/>
    </w:pPr>
  </w:style>
  <w:style w:type="character" w:customStyle="1" w:styleId="Footer1Char">
    <w:name w:val="Footer 1 Char"/>
    <w:basedOn w:val="DefaultParagraphFont"/>
    <w:link w:val="Footer1"/>
    <w:rsid w:val="0065747D"/>
    <w:rPr>
      <w:rFonts w:ascii="Segoe UI" w:hAnsi="Segoe UI" w:cs="Segoe UI"/>
      <w:i/>
      <w:sz w:val="18"/>
      <w:szCs w:val="18"/>
    </w:rPr>
  </w:style>
  <w:style w:type="paragraph" w:customStyle="1" w:styleId="zCompanyname">
    <w:name w:val="zCompany name"/>
    <w:basedOn w:val="Normal"/>
    <w:link w:val="zCompanynameChar"/>
    <w:rsid w:val="00FE741B"/>
    <w:pPr>
      <w:spacing w:before="1000" w:line="240" w:lineRule="auto"/>
      <w:ind w:left="239"/>
    </w:pPr>
    <w:rPr>
      <w:sz w:val="36"/>
      <w:szCs w:val="36"/>
    </w:rPr>
  </w:style>
  <w:style w:type="character" w:customStyle="1" w:styleId="Footer2Char">
    <w:name w:val="Footer 2 Char"/>
    <w:basedOn w:val="DefaultParagraphFont"/>
    <w:link w:val="Footer2"/>
    <w:rsid w:val="0065747D"/>
    <w:rPr>
      <w:rFonts w:ascii="Segoe UI" w:hAnsi="Segoe UI" w:cs="Segoe UI"/>
    </w:rPr>
  </w:style>
  <w:style w:type="paragraph" w:styleId="BalloonText">
    <w:name w:val="Balloon Text"/>
    <w:basedOn w:val="Normal"/>
    <w:link w:val="BalloonTextChar"/>
    <w:uiPriority w:val="99"/>
    <w:semiHidden/>
    <w:unhideWhenUsed/>
    <w:rsid w:val="00F064D9"/>
    <w:pPr>
      <w:spacing w:before="0" w:line="240" w:lineRule="auto"/>
    </w:pPr>
  </w:style>
  <w:style w:type="character" w:customStyle="1" w:styleId="zCompanynameChar">
    <w:name w:val="zCompany name Char"/>
    <w:basedOn w:val="DefaultParagraphFont"/>
    <w:link w:val="zCompanyname"/>
    <w:rsid w:val="00FE741B"/>
    <w:rPr>
      <w:rFonts w:ascii="Segoe UI" w:hAnsi="Segoe UI" w:cs="Segoe UI"/>
      <w:sz w:val="36"/>
      <w:szCs w:val="36"/>
    </w:rPr>
  </w:style>
  <w:style w:type="character" w:customStyle="1" w:styleId="BalloonTextChar">
    <w:name w:val="Balloon Text Char"/>
    <w:basedOn w:val="DefaultParagraphFont"/>
    <w:link w:val="BalloonText"/>
    <w:uiPriority w:val="99"/>
    <w:semiHidden/>
    <w:rsid w:val="00F064D9"/>
    <w:rPr>
      <w:rFonts w:ascii="Segoe UI" w:hAnsi="Segoe UI" w:cs="Segoe UI"/>
      <w:sz w:val="18"/>
      <w:szCs w:val="18"/>
    </w:rPr>
  </w:style>
  <w:style w:type="paragraph" w:styleId="Title">
    <w:name w:val="Title"/>
    <w:next w:val="Normal"/>
    <w:link w:val="TitleChar"/>
    <w:uiPriority w:val="10"/>
    <w:qFormat/>
    <w:rsid w:val="00EA390A"/>
    <w:pPr>
      <w:spacing w:after="100"/>
      <w:jc w:val="center"/>
    </w:pPr>
    <w:rPr>
      <w:b/>
      <w:sz w:val="32"/>
      <w:szCs w:val="32"/>
    </w:rPr>
  </w:style>
  <w:style w:type="character" w:customStyle="1" w:styleId="TitleChar">
    <w:name w:val="Title Char"/>
    <w:basedOn w:val="DefaultParagraphFont"/>
    <w:link w:val="Title"/>
    <w:uiPriority w:val="10"/>
    <w:rsid w:val="00EA390A"/>
    <w:rPr>
      <w:b/>
      <w:sz w:val="32"/>
      <w:szCs w:val="32"/>
    </w:rPr>
  </w:style>
  <w:style w:type="paragraph" w:customStyle="1" w:styleId="Docreference">
    <w:name w:val="Doc reference"/>
    <w:basedOn w:val="Normal"/>
    <w:link w:val="DocreferenceChar"/>
    <w:rsid w:val="00981738"/>
    <w:pPr>
      <w:pBdr>
        <w:top w:val="single" w:sz="24" w:space="15" w:color="2E74B5" w:themeColor="accent1" w:themeShade="BF"/>
      </w:pBdr>
      <w:spacing w:before="1000"/>
      <w:jc w:val="center"/>
    </w:pPr>
    <w:rPr>
      <w:b/>
      <w:sz w:val="32"/>
      <w:szCs w:val="32"/>
    </w:rPr>
  </w:style>
  <w:style w:type="paragraph" w:customStyle="1" w:styleId="BookTitle1">
    <w:name w:val="Book Title1"/>
    <w:basedOn w:val="Title"/>
    <w:link w:val="BooktitleChar"/>
    <w:rsid w:val="00981738"/>
  </w:style>
  <w:style w:type="character" w:customStyle="1" w:styleId="DocreferenceChar">
    <w:name w:val="Doc reference Char"/>
    <w:basedOn w:val="DefaultParagraphFont"/>
    <w:link w:val="Docreference"/>
    <w:rsid w:val="00981738"/>
    <w:rPr>
      <w:rFonts w:ascii="Segoe UI" w:hAnsi="Segoe UI" w:cs="Segoe UI"/>
      <w:b/>
      <w:sz w:val="32"/>
      <w:szCs w:val="32"/>
    </w:rPr>
  </w:style>
  <w:style w:type="paragraph" w:customStyle="1" w:styleId="Bookreference">
    <w:name w:val="Book reference"/>
    <w:basedOn w:val="Docreference"/>
    <w:link w:val="BookreferenceChar"/>
    <w:rsid w:val="00981738"/>
  </w:style>
  <w:style w:type="character" w:customStyle="1" w:styleId="BooktitleChar">
    <w:name w:val="Book title Char"/>
    <w:basedOn w:val="TitleChar"/>
    <w:link w:val="BookTitle1"/>
    <w:rsid w:val="00981738"/>
    <w:rPr>
      <w:rFonts w:ascii="Segoe UI" w:hAnsi="Segoe UI" w:cs="Segoe UI"/>
      <w:b/>
      <w:sz w:val="48"/>
      <w:szCs w:val="48"/>
    </w:rPr>
  </w:style>
  <w:style w:type="paragraph" w:customStyle="1" w:styleId="Appendix1">
    <w:name w:val="Appendix 1"/>
    <w:next w:val="Normal"/>
    <w:rsid w:val="007F0417"/>
    <w:pPr>
      <w:numPr>
        <w:numId w:val="16"/>
      </w:numPr>
      <w:ind w:left="709" w:hanging="709"/>
    </w:pPr>
    <w:rPr>
      <w:rFonts w:eastAsiaTheme="majorEastAsia"/>
      <w:b/>
      <w:sz w:val="32"/>
      <w:szCs w:val="32"/>
    </w:rPr>
  </w:style>
  <w:style w:type="character" w:customStyle="1" w:styleId="BookreferenceChar">
    <w:name w:val="Book reference Char"/>
    <w:basedOn w:val="DocreferenceChar"/>
    <w:link w:val="Bookreference"/>
    <w:rsid w:val="00981738"/>
    <w:rPr>
      <w:rFonts w:ascii="Segoe UI" w:hAnsi="Segoe UI" w:cs="Segoe UI"/>
      <w:b/>
      <w:sz w:val="32"/>
      <w:szCs w:val="32"/>
    </w:rPr>
  </w:style>
  <w:style w:type="paragraph" w:customStyle="1" w:styleId="Appendixtitle">
    <w:name w:val="Appendix title"/>
    <w:rsid w:val="008E05E0"/>
    <w:pPr>
      <w:spacing w:after="400"/>
    </w:pPr>
    <w:rPr>
      <w:rFonts w:eastAsiaTheme="majorEastAsia"/>
      <w:b/>
      <w:sz w:val="36"/>
      <w:szCs w:val="36"/>
    </w:rPr>
  </w:style>
  <w:style w:type="paragraph" w:customStyle="1" w:styleId="Appendix2">
    <w:name w:val="Appendix 2"/>
    <w:next w:val="Normal"/>
    <w:rsid w:val="008E05E0"/>
    <w:rPr>
      <w:rFonts w:eastAsiaTheme="majorEastAsia"/>
      <w:b/>
      <w:sz w:val="26"/>
      <w:szCs w:val="26"/>
    </w:rPr>
  </w:style>
  <w:style w:type="character" w:styleId="Hyperlink">
    <w:name w:val="Hyperlink"/>
    <w:basedOn w:val="DefaultParagraphFont"/>
    <w:uiPriority w:val="99"/>
    <w:unhideWhenUsed/>
    <w:rsid w:val="0028691C"/>
    <w:rPr>
      <w:color w:val="0563C1" w:themeColor="hyperlink"/>
      <w:u w:val="single"/>
    </w:rPr>
  </w:style>
  <w:style w:type="paragraph" w:customStyle="1" w:styleId="Column1">
    <w:name w:val="Column1"/>
    <w:basedOn w:val="Normal"/>
    <w:qFormat/>
    <w:rsid w:val="00EC6BF8"/>
    <w:pPr>
      <w:spacing w:before="60" w:after="60" w:line="240" w:lineRule="auto"/>
      <w:jc w:val="center"/>
    </w:pPr>
    <w:rPr>
      <w:b/>
      <w:color w:val="FFFFFF" w:themeColor="background1"/>
      <w:sz w:val="24"/>
      <w:szCs w:val="24"/>
    </w:rPr>
  </w:style>
  <w:style w:type="paragraph" w:customStyle="1" w:styleId="Tabletitle">
    <w:name w:val="Table title"/>
    <w:qFormat/>
    <w:rsid w:val="00FF71C9"/>
    <w:pPr>
      <w:spacing w:before="400" w:after="100"/>
      <w:jc w:val="center"/>
    </w:pPr>
    <w:rPr>
      <w:b/>
      <w:sz w:val="20"/>
      <w:szCs w:val="20"/>
    </w:rPr>
  </w:style>
  <w:style w:type="paragraph" w:customStyle="1" w:styleId="Tablecell">
    <w:name w:val="Table cell"/>
    <w:qFormat/>
    <w:rsid w:val="004408F2"/>
    <w:pPr>
      <w:spacing w:before="60" w:after="60" w:line="240" w:lineRule="auto"/>
    </w:pPr>
    <w:rPr>
      <w:sz w:val="22"/>
    </w:rPr>
  </w:style>
  <w:style w:type="character" w:customStyle="1" w:styleId="Heading4Char">
    <w:name w:val="Heading 4 Char"/>
    <w:basedOn w:val="DefaultParagraphFont"/>
    <w:link w:val="Heading4"/>
    <w:uiPriority w:val="9"/>
    <w:semiHidden/>
    <w:rsid w:val="00F748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7480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748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7480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74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4805"/>
    <w:rPr>
      <w:rFonts w:asciiTheme="majorHAnsi" w:eastAsiaTheme="majorEastAsia" w:hAnsiTheme="majorHAnsi" w:cstheme="majorBidi"/>
      <w:i/>
      <w:iCs/>
      <w:color w:val="272727" w:themeColor="text1" w:themeTint="D8"/>
      <w:sz w:val="21"/>
      <w:szCs w:val="21"/>
    </w:rPr>
  </w:style>
  <w:style w:type="paragraph" w:customStyle="1" w:styleId="Indent1">
    <w:name w:val="Indent1"/>
    <w:qFormat/>
    <w:rsid w:val="00A34B35"/>
    <w:pPr>
      <w:spacing w:before="100" w:after="100"/>
      <w:ind w:left="1134"/>
      <w:jc w:val="both"/>
    </w:pPr>
    <w:rPr>
      <w:sz w:val="22"/>
    </w:rPr>
  </w:style>
  <w:style w:type="paragraph" w:customStyle="1" w:styleId="Indent2">
    <w:name w:val="Indent2"/>
    <w:qFormat/>
    <w:rsid w:val="00A34B35"/>
    <w:pPr>
      <w:spacing w:before="100" w:after="100"/>
      <w:ind w:left="1701"/>
    </w:pPr>
    <w:rPr>
      <w:sz w:val="22"/>
    </w:rPr>
  </w:style>
  <w:style w:type="paragraph" w:customStyle="1" w:styleId="Auto-n2">
    <w:name w:val="Auto-n2"/>
    <w:basedOn w:val="Heading2"/>
    <w:qFormat/>
    <w:rsid w:val="00EC6BF8"/>
    <w:pPr>
      <w:spacing w:before="100" w:after="100"/>
      <w:contextualSpacing w:val="0"/>
    </w:pPr>
    <w:rPr>
      <w:b w:val="0"/>
      <w:sz w:val="22"/>
      <w:szCs w:val="22"/>
    </w:rPr>
  </w:style>
  <w:style w:type="paragraph" w:customStyle="1" w:styleId="Auto-n3">
    <w:name w:val="Auto-n3"/>
    <w:basedOn w:val="Heading3"/>
    <w:qFormat/>
    <w:rsid w:val="00CC70A8"/>
    <w:pPr>
      <w:spacing w:after="100"/>
      <w:contextualSpacing w:val="0"/>
    </w:pPr>
    <w:rPr>
      <w:b w:val="0"/>
    </w:rPr>
  </w:style>
  <w:style w:type="paragraph" w:customStyle="1" w:styleId="Column2">
    <w:name w:val="Column2"/>
    <w:basedOn w:val="Tablecell"/>
    <w:qFormat/>
    <w:rsid w:val="00EC6BF8"/>
    <w:pPr>
      <w:jc w:val="center"/>
    </w:pPr>
    <w:rPr>
      <w:b/>
    </w:rPr>
  </w:style>
  <w:style w:type="paragraph" w:customStyle="1" w:styleId="NormalIndent1">
    <w:name w:val="Normal Indent1"/>
    <w:basedOn w:val="Normal"/>
    <w:qFormat/>
    <w:rsid w:val="00E52F91"/>
    <w:pPr>
      <w:ind w:left="709"/>
    </w:pPr>
  </w:style>
  <w:style w:type="paragraph" w:customStyle="1" w:styleId="Tableheading">
    <w:name w:val="Table heading"/>
    <w:basedOn w:val="Normal"/>
    <w:qFormat/>
    <w:rsid w:val="004A4D6D"/>
    <w:pPr>
      <w:spacing w:before="60" w:after="60" w:line="240" w:lineRule="auto"/>
      <w:jc w:val="center"/>
    </w:pPr>
    <w:rPr>
      <w:b/>
      <w:color w:val="FFFFFF" w:themeColor="background1"/>
      <w:sz w:val="20"/>
      <w:szCs w:val="20"/>
    </w:rPr>
  </w:style>
  <w:style w:type="character" w:styleId="CommentReference">
    <w:name w:val="annotation reference"/>
    <w:basedOn w:val="DefaultParagraphFont"/>
    <w:uiPriority w:val="99"/>
    <w:semiHidden/>
    <w:unhideWhenUsed/>
    <w:rsid w:val="003C26B7"/>
    <w:rPr>
      <w:sz w:val="16"/>
      <w:szCs w:val="16"/>
    </w:rPr>
  </w:style>
  <w:style w:type="paragraph" w:styleId="CommentText">
    <w:name w:val="annotation text"/>
    <w:basedOn w:val="Normal"/>
    <w:link w:val="CommentTextChar"/>
    <w:uiPriority w:val="99"/>
    <w:semiHidden/>
    <w:unhideWhenUsed/>
    <w:rsid w:val="003C26B7"/>
    <w:pPr>
      <w:spacing w:line="240" w:lineRule="auto"/>
    </w:pPr>
    <w:rPr>
      <w:sz w:val="20"/>
      <w:szCs w:val="20"/>
    </w:rPr>
  </w:style>
  <w:style w:type="character" w:customStyle="1" w:styleId="CommentTextChar">
    <w:name w:val="Comment Text Char"/>
    <w:basedOn w:val="DefaultParagraphFont"/>
    <w:link w:val="CommentText"/>
    <w:uiPriority w:val="99"/>
    <w:semiHidden/>
    <w:rsid w:val="003C26B7"/>
    <w:rPr>
      <w:sz w:val="20"/>
      <w:szCs w:val="20"/>
    </w:rPr>
  </w:style>
  <w:style w:type="paragraph" w:styleId="CommentSubject">
    <w:name w:val="annotation subject"/>
    <w:basedOn w:val="CommentText"/>
    <w:next w:val="CommentText"/>
    <w:link w:val="CommentSubjectChar"/>
    <w:uiPriority w:val="99"/>
    <w:semiHidden/>
    <w:unhideWhenUsed/>
    <w:rsid w:val="003C26B7"/>
    <w:rPr>
      <w:b/>
      <w:bCs/>
    </w:rPr>
  </w:style>
  <w:style w:type="character" w:customStyle="1" w:styleId="CommentSubjectChar">
    <w:name w:val="Comment Subject Char"/>
    <w:basedOn w:val="CommentTextChar"/>
    <w:link w:val="CommentSubject"/>
    <w:uiPriority w:val="99"/>
    <w:semiHidden/>
    <w:rsid w:val="003C26B7"/>
    <w:rPr>
      <w:b/>
      <w:bCs/>
      <w:sz w:val="20"/>
      <w:szCs w:val="20"/>
    </w:rPr>
  </w:style>
  <w:style w:type="paragraph" w:styleId="Revision">
    <w:name w:val="Revision"/>
    <w:hidden/>
    <w:uiPriority w:val="99"/>
    <w:semiHidden/>
    <w:rsid w:val="00FC5929"/>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lications@ns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D336BC67F94AA6982ECC6F987FAF29"/>
        <w:category>
          <w:name w:val="General"/>
          <w:gallery w:val="placeholder"/>
        </w:category>
        <w:types>
          <w:type w:val="bbPlcHdr"/>
        </w:types>
        <w:behaviors>
          <w:behavior w:val="content"/>
        </w:behaviors>
        <w:guid w:val="{02D5D034-13A8-45A2-8312-68EB5D1EF491}"/>
      </w:docPartPr>
      <w:docPartBody>
        <w:p w:rsidR="00FF3DE1" w:rsidRDefault="007F6D71" w:rsidP="007F6D71">
          <w:pPr>
            <w:pStyle w:val="66D336BC67F94AA6982ECC6F987FAF29"/>
          </w:pPr>
          <w:r w:rsidRPr="002C3672">
            <w:rPr>
              <w:sz w:val="22"/>
              <w:szCs w:val="2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EF"/>
    <w:rsid w:val="000219FD"/>
    <w:rsid w:val="0009570B"/>
    <w:rsid w:val="000A31C9"/>
    <w:rsid w:val="00114430"/>
    <w:rsid w:val="00117D4C"/>
    <w:rsid w:val="0019489F"/>
    <w:rsid w:val="00195792"/>
    <w:rsid w:val="001A6838"/>
    <w:rsid w:val="001A6C5E"/>
    <w:rsid w:val="001B3E29"/>
    <w:rsid w:val="00234E32"/>
    <w:rsid w:val="00242605"/>
    <w:rsid w:val="00266802"/>
    <w:rsid w:val="00304D9A"/>
    <w:rsid w:val="00312181"/>
    <w:rsid w:val="00331051"/>
    <w:rsid w:val="00370E55"/>
    <w:rsid w:val="004E6806"/>
    <w:rsid w:val="00560719"/>
    <w:rsid w:val="005A6866"/>
    <w:rsid w:val="005B17D2"/>
    <w:rsid w:val="005D1E04"/>
    <w:rsid w:val="00611BFC"/>
    <w:rsid w:val="0064269E"/>
    <w:rsid w:val="006751DF"/>
    <w:rsid w:val="00696EED"/>
    <w:rsid w:val="006D0C09"/>
    <w:rsid w:val="006D16AD"/>
    <w:rsid w:val="006E2C8F"/>
    <w:rsid w:val="00734DEF"/>
    <w:rsid w:val="007578D9"/>
    <w:rsid w:val="0076600D"/>
    <w:rsid w:val="007708CF"/>
    <w:rsid w:val="007F6D71"/>
    <w:rsid w:val="008A123E"/>
    <w:rsid w:val="008B6AD7"/>
    <w:rsid w:val="00970052"/>
    <w:rsid w:val="00A318BF"/>
    <w:rsid w:val="00A31E7E"/>
    <w:rsid w:val="00A35A46"/>
    <w:rsid w:val="00A436BC"/>
    <w:rsid w:val="00A935F6"/>
    <w:rsid w:val="00AA7256"/>
    <w:rsid w:val="00B126B1"/>
    <w:rsid w:val="00B3451F"/>
    <w:rsid w:val="00B46619"/>
    <w:rsid w:val="00B83856"/>
    <w:rsid w:val="00B96899"/>
    <w:rsid w:val="00BF6ED9"/>
    <w:rsid w:val="00CC7A78"/>
    <w:rsid w:val="00DB1282"/>
    <w:rsid w:val="00E823D8"/>
    <w:rsid w:val="00E85B88"/>
    <w:rsid w:val="00FB05E9"/>
    <w:rsid w:val="00FC7BB2"/>
    <w:rsid w:val="00FF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D71"/>
    <w:rPr>
      <w:color w:val="808080"/>
    </w:rPr>
  </w:style>
  <w:style w:type="paragraph" w:customStyle="1" w:styleId="66D336BC67F94AA6982ECC6F987FAF29">
    <w:name w:val="66D336BC67F94AA6982ECC6F987FAF29"/>
    <w:rsid w:val="007F6D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2016-01-26T00:00:00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ssue_x0020_No. xmlns="5f8ff3a8-b227-44a0-a758-7f0faa84b248">13</Issue_x0020_No.>
    <n1542d03cf4548c1b59c7b443938519c xmlns="5f8ff3a8-b227-44a0-a758-7f0faa84b248">
      <Terms xmlns="http://schemas.microsoft.com/office/infopath/2007/PartnerControls">
        <TermInfo xmlns="http://schemas.microsoft.com/office/infopath/2007/PartnerControls">
          <TermName xmlns="http://schemas.microsoft.com/office/infopath/2007/PartnerControls">ARC</TermName>
          <TermId xmlns="http://schemas.microsoft.com/office/infopath/2007/PartnerControls">e0b524e8-17ca-41f8-89fb-3631bca89166</TermId>
        </TermInfo>
      </Terms>
    </n1542d03cf4548c1b59c7b443938519c>
    <TaxCatchAll xmlns="5f8ff3a8-b227-44a0-a758-7f0faa84b248">
      <Value>44</Value>
      <Value>72</Value>
    </TaxCatchAll>
    <Issue_x0020_Date xmlns="5f8ff3a8-b227-44a0-a758-7f0faa84b248">2025-11-18T00:00:00+00:00</Issue_x0020_Date>
    <Reference xmlns="5f8ff3a8-b227-44a0-a758-7f0faa84b248">NSF 200 Annex M</Reference>
    <Owner xmlns="5f8ff3a8-b227-44a0-a758-7f0faa84b248">
      <UserInfo>
        <DisplayName>Angela Gibson</DisplayName>
        <AccountId>26</AccountId>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f2fc6de-37ed-4f08-b0e9-c44b5523a66b" ContentTypeId="0x01010084DB411DC1ABE8429F6B590D36338121" PreviousValue="false"/>
</file>

<file path=customXml/item6.xml><?xml version="1.0" encoding="utf-8"?>
<ct:contentTypeSchema xmlns:ct="http://schemas.microsoft.com/office/2006/metadata/contentType" xmlns:ma="http://schemas.microsoft.com/office/2006/metadata/properties/metaAttributes" ct:_="" ma:_="" ma:contentTypeName="NSI Content Type" ma:contentTypeID="0x01010084DB411DC1ABE8429F6B590D3633812100DCC755C7EC4AE0439E9E14BE75B51BDE" ma:contentTypeVersion="62" ma:contentTypeDescription="" ma:contentTypeScope="" ma:versionID="ef33b9cbb2e5c4d0cb3e2e943f231f62">
  <xsd:schema xmlns:xsd="http://www.w3.org/2001/XMLSchema" xmlns:xs="http://www.w3.org/2001/XMLSchema" xmlns:p="http://schemas.microsoft.com/office/2006/metadata/properties" xmlns:ns2="5f8ff3a8-b227-44a0-a758-7f0faa84b248" targetNamespace="http://schemas.microsoft.com/office/2006/metadata/properties" ma:root="true" ma:fieldsID="61ecca942d6302c33d9c1107765e72e7" ns2:_="">
    <xsd:import namespace="5f8ff3a8-b227-44a0-a758-7f0faa84b248"/>
    <xsd:element name="properties">
      <xsd:complexType>
        <xsd:sequence>
          <xsd:element name="documentManagement">
            <xsd:complexType>
              <xsd:all>
                <xsd:element ref="ns2:Reference"/>
                <xsd:element ref="ns2:Issue_x0020_Date"/>
                <xsd:element ref="ns2:Owner"/>
                <xsd:element ref="ns2:n1542d03cf4548c1b59c7b443938519c" minOccurs="0"/>
                <xsd:element ref="ns2:TaxCatchAll" minOccurs="0"/>
                <xsd:element ref="ns2:TaxCatchAllLabel" minOccurs="0"/>
                <xsd:element ref="ns2:Issue_x0020_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ff3a8-b227-44a0-a758-7f0faa84b248" elementFormDefault="qualified">
    <xsd:import namespace="http://schemas.microsoft.com/office/2006/documentManagement/types"/>
    <xsd:import namespace="http://schemas.microsoft.com/office/infopath/2007/PartnerControls"/>
    <xsd:element name="Reference" ma:index="8" ma:displayName="Reference" ma:default="" ma:internalName="Reference">
      <xsd:simpleType>
        <xsd:restriction base="dms:Text">
          <xsd:maxLength value="255"/>
        </xsd:restriction>
      </xsd:simpleType>
    </xsd:element>
    <xsd:element name="Issue_x0020_Date" ma:index="9" ma:displayName="Issue Date" ma:default="" ma:format="DateOnly" ma:internalName="Issue_x0020_Date">
      <xsd:simpleType>
        <xsd:restriction base="dms:DateTime"/>
      </xsd:simpleType>
    </xsd:element>
    <xsd:element name="Owner" ma:index="10"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1542d03cf4548c1b59c7b443938519c" ma:index="11" nillable="true" ma:taxonomy="true" ma:internalName="n1542d03cf4548c1b59c7b443938519c" ma:taxonomyFieldName="Tag" ma:displayName="Tag" ma:default="" ma:fieldId="{71542d03-cf45-48c1-b59c-7b443938519c}" ma:taxonomyMulti="true" ma:sspId="5f2fc6de-37ed-4f08-b0e9-c44b5523a66b" ma:termSetId="9980a654-d32f-44a4-a64f-6bc1762e732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1bc071b-24b6-4446-8ce7-c0722c777447}" ma:internalName="TaxCatchAll" ma:showField="CatchAllData" ma:web="aef6f841-a90c-4ecb-b7aa-c44158ec2e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1bc071b-24b6-4446-8ce7-c0722c777447}" ma:internalName="TaxCatchAllLabel" ma:readOnly="true" ma:showField="CatchAllDataLabel" ma:web="aef6f841-a90c-4ecb-b7aa-c44158ec2eaa">
      <xsd:complexType>
        <xsd:complexContent>
          <xsd:extension base="dms:MultiChoiceLookup">
            <xsd:sequence>
              <xsd:element name="Value" type="dms:Lookup" maxOccurs="unbounded" minOccurs="0" nillable="true"/>
            </xsd:sequence>
          </xsd:extension>
        </xsd:complexContent>
      </xsd:complexType>
    </xsd:element>
    <xsd:element name="Issue_x0020_No." ma:index="15" ma:displayName="Issue No." ma:default="" ma:internalName="Issue_x0020_No_x002e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820501-7705-4B15-B407-F26A4270587C}">
  <ds:schemaRefs>
    <ds:schemaRef ds:uri="http://schemas.openxmlformats.org/officeDocument/2006/bibliography"/>
  </ds:schemaRefs>
</ds:datastoreItem>
</file>

<file path=customXml/itemProps3.xml><?xml version="1.0" encoding="utf-8"?>
<ds:datastoreItem xmlns:ds="http://schemas.openxmlformats.org/officeDocument/2006/customXml" ds:itemID="{D8C5FA92-E4E3-48EC-9880-C1EE94CA8641}">
  <ds:schemaRefs>
    <ds:schemaRef ds:uri="http://schemas.microsoft.com/office/2006/metadata/properties"/>
    <ds:schemaRef ds:uri="http://schemas.microsoft.com/office/infopath/2007/PartnerControls"/>
    <ds:schemaRef ds:uri="5f8ff3a8-b227-44a0-a758-7f0faa84b248"/>
  </ds:schemaRefs>
</ds:datastoreItem>
</file>

<file path=customXml/itemProps4.xml><?xml version="1.0" encoding="utf-8"?>
<ds:datastoreItem xmlns:ds="http://schemas.openxmlformats.org/officeDocument/2006/customXml" ds:itemID="{50DBD65F-7DD3-4A26-8356-26CA80631ECC}">
  <ds:schemaRefs>
    <ds:schemaRef ds:uri="http://schemas.microsoft.com/sharepoint/v3/contenttype/forms"/>
  </ds:schemaRefs>
</ds:datastoreItem>
</file>

<file path=customXml/itemProps5.xml><?xml version="1.0" encoding="utf-8"?>
<ds:datastoreItem xmlns:ds="http://schemas.openxmlformats.org/officeDocument/2006/customXml" ds:itemID="{AD03D310-6140-42BE-9AA7-B237A07A8E21}">
  <ds:schemaRefs>
    <ds:schemaRef ds:uri="Microsoft.SharePoint.Taxonomy.ContentTypeSync"/>
  </ds:schemaRefs>
</ds:datastoreItem>
</file>

<file path=customXml/itemProps6.xml><?xml version="1.0" encoding="utf-8"?>
<ds:datastoreItem xmlns:ds="http://schemas.openxmlformats.org/officeDocument/2006/customXml" ds:itemID="{BE0AF244-7145-416B-B45F-1FE8D3C9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ff3a8-b227-44a0-a758-7f0faa84b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Annex M - ARC</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M - ARC</dc:title>
  <dc:subject/>
  <dc:creator>Kevin Lawton</dc:creator>
  <cp:keywords/>
  <dc:description/>
  <cp:lastModifiedBy>Kevin Lawton</cp:lastModifiedBy>
  <cp:revision>35</cp:revision>
  <cp:lastPrinted>2019-07-31T11:50:00Z</cp:lastPrinted>
  <dcterms:created xsi:type="dcterms:W3CDTF">2025-11-10T16:27:00Z</dcterms:created>
  <dcterms:modified xsi:type="dcterms:W3CDTF">2025-11-21T11:34:00Z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0x01010084DB411DC1ABE8429F6B590D3633812100DCC755C7EC4AE0439E9E14BE75B51BDE</vt:lpwstr>
  </property>
  <property fmtid="{D5CDD505-2E9C-101B-9397-08002B2CF9AE}" pid="3" name="n1542d03cf4548c1b59c7b443938519c">
    <vt:lpwstr/>
  </property>
  <property fmtid="{D5CDD505-2E9C-101B-9397-08002B2CF9AE}" pid="4" name="Tag">
    <vt:lpwstr>44;#ARC|e0b524e8-17ca-41f8-89fb-3631bca89166</vt:lpwstr>
  </property>
  <property fmtid="{D5CDD505-2E9C-101B-9397-08002B2CF9AE}" pid="5" name="TaxCatchAll">
    <vt:lpwstr>72;#Application Forms|6cf58de4-46f1-4807-9cbc-56ad07537e5a</vt:lpwstr>
  </property>
  <property fmtid="{D5CDD505-2E9C-101B-9397-08002B2CF9AE}" pid="6" name="Document Type">
    <vt:lpwstr>72;#Application Forms|6cf58de4-46f1-4807-9cbc-56ad07537e5a</vt:lpwstr>
  </property>
  <property fmtid="{D5CDD505-2E9C-101B-9397-08002B2CF9AE}" pid="7" name="d5a5a59bde564c4d9e38441fb350b670">
    <vt:lpwstr>Application Forms|6cf58de4-46f1-4807-9cbc-56ad07537e5a</vt:lpwstr>
  </property>
  <property fmtid="{D5CDD505-2E9C-101B-9397-08002B2CF9AE}" pid="8" name="Review Date">
    <vt:filetime>2025-09-12T23:00:00Z</vt:filetime>
  </property>
  <property fmtid="{D5CDD505-2E9C-101B-9397-08002B2CF9AE}" pid="9" name="Last Reviewed">
    <vt:filetime>2023-09-12T23:00:00Z</vt:filetime>
  </property>
  <property fmtid="{D5CDD505-2E9C-101B-9397-08002B2CF9AE}" pid="10" name="Document_x0020_Type">
    <vt:lpwstr>72;#Application Forms|6cf58de4-46f1-4807-9cbc-56ad07537e5a</vt:lpwstr>
  </property>
</Properties>
</file>